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80" w:rsidRPr="00F332AB" w:rsidRDefault="00136480" w:rsidP="00F332AB">
      <w:pPr>
        <w:jc w:val="center"/>
        <w:rPr>
          <w:rFonts w:ascii="Times New Roman" w:hAnsi="Times New Roman" w:cs="Times New Roman"/>
          <w:b/>
          <w:sz w:val="36"/>
          <w:szCs w:val="36"/>
          <w:u w:val="single"/>
        </w:rPr>
      </w:pPr>
      <w:r w:rsidRPr="00F332AB">
        <w:rPr>
          <w:rFonts w:ascii="Times New Roman" w:hAnsi="Times New Roman" w:cs="Times New Roman"/>
          <w:b/>
          <w:sz w:val="36"/>
          <w:szCs w:val="36"/>
          <w:u w:val="single"/>
        </w:rPr>
        <w:t>LAWS OF RECIPROCITY</w:t>
      </w:r>
    </w:p>
    <w:p w:rsidR="00136480" w:rsidRPr="00EF4058" w:rsidRDefault="00136480" w:rsidP="00136480">
      <w:pPr>
        <w:ind w:left="-1440" w:right="-1152"/>
        <w:jc w:val="center"/>
        <w:rPr>
          <w:rFonts w:ascii="Times New Roman" w:hAnsi="Times New Roman"/>
          <w:b/>
          <w:sz w:val="28"/>
          <w:u w:val="single"/>
        </w:rPr>
      </w:pPr>
      <w:r w:rsidRPr="00EF4058">
        <w:rPr>
          <w:rFonts w:ascii="Times New Roman" w:hAnsi="Times New Roman"/>
          <w:b/>
          <w:sz w:val="28"/>
          <w:u w:val="single"/>
        </w:rPr>
        <w:t>Table of Contents</w:t>
      </w:r>
    </w:p>
    <w:p w:rsidR="00136480" w:rsidRDefault="00136480" w:rsidP="00136480">
      <w:pPr>
        <w:ind w:left="-1440" w:right="-1152"/>
        <w:rPr>
          <w:rFonts w:ascii="Times New Roman" w:hAnsi="Times New Roman"/>
          <w:b/>
          <w:sz w:val="28"/>
        </w:rPr>
      </w:pPr>
    </w:p>
    <w:p w:rsidR="00136480" w:rsidRPr="003115DF" w:rsidRDefault="00136480" w:rsidP="00136480">
      <w:pPr>
        <w:ind w:left="-1440" w:right="-1152" w:firstLine="14"/>
        <w:jc w:val="center"/>
        <w:rPr>
          <w:rFonts w:ascii="Times New Roman" w:hAnsi="Times New Roman"/>
          <w:b/>
          <w:sz w:val="28"/>
        </w:rPr>
      </w:pPr>
      <w:r w:rsidRPr="003115DF">
        <w:rPr>
          <w:rFonts w:ascii="Times New Roman" w:hAnsi="Times New Roman"/>
          <w:b/>
          <w:sz w:val="28"/>
          <w:u w:val="single"/>
        </w:rPr>
        <w:t>Title</w:t>
      </w:r>
      <w:r w:rsidRPr="003115DF">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sidRPr="003115DF">
        <w:rPr>
          <w:rFonts w:ascii="Times New Roman" w:hAnsi="Times New Roman"/>
          <w:b/>
          <w:sz w:val="28"/>
        </w:rPr>
        <w:tab/>
      </w:r>
      <w:r w:rsidRPr="003115DF">
        <w:rPr>
          <w:rFonts w:ascii="Times New Roman" w:hAnsi="Times New Roman"/>
          <w:b/>
          <w:sz w:val="28"/>
        </w:rPr>
        <w:tab/>
      </w:r>
      <w:r w:rsidRPr="003115DF">
        <w:rPr>
          <w:rFonts w:ascii="Times New Roman" w:hAnsi="Times New Roman"/>
          <w:b/>
          <w:sz w:val="28"/>
          <w:u w:val="single"/>
        </w:rPr>
        <w:t>Page</w:t>
      </w:r>
    </w:p>
    <w:p w:rsidR="00F332AB" w:rsidRPr="00F332AB" w:rsidRDefault="00136480" w:rsidP="00F332AB">
      <w:pPr>
        <w:ind w:left="-1440" w:right="-1152"/>
        <w:rPr>
          <w:rFonts w:ascii="Times New Roman" w:hAnsi="Times New Roman" w:cs="Times New Roman"/>
          <w:sz w:val="28"/>
          <w:szCs w:val="28"/>
        </w:rPr>
      </w:pPr>
      <w:r>
        <w:rPr>
          <w:rFonts w:ascii="Times New Roman" w:hAnsi="Times New Roman"/>
          <w:sz w:val="28"/>
          <w:szCs w:val="28"/>
        </w:rPr>
        <w:br/>
      </w:r>
      <w:r w:rsidR="00F332AB" w:rsidRPr="00F332AB">
        <w:rPr>
          <w:rFonts w:ascii="Times New Roman" w:hAnsi="Times New Roman" w:cs="Times New Roman"/>
          <w:sz w:val="28"/>
          <w:szCs w:val="28"/>
        </w:rPr>
        <w:t>Tithing</w:t>
      </w:r>
      <w:r w:rsidR="00F332AB" w:rsidRPr="00F332AB">
        <w:rPr>
          <w:rFonts w:ascii="Times New Roman" w:hAnsi="Times New Roman" w:cs="Times New Roman"/>
          <w:sz w:val="28"/>
          <w:szCs w:val="28"/>
        </w:rPr>
        <w:tab/>
      </w:r>
      <w:r w:rsidR="00F332AB" w:rsidRPr="00F332AB">
        <w:rPr>
          <w:rFonts w:ascii="Times New Roman" w:hAnsi="Times New Roman" w:cs="Times New Roman"/>
          <w:sz w:val="28"/>
          <w:szCs w:val="28"/>
        </w:rPr>
        <w:tab/>
      </w:r>
      <w:r w:rsidR="00F332AB" w:rsidRPr="00F332AB">
        <w:rPr>
          <w:rFonts w:ascii="Times New Roman" w:hAnsi="Times New Roman" w:cs="Times New Roman"/>
          <w:sz w:val="28"/>
          <w:szCs w:val="28"/>
        </w:rPr>
        <w:tab/>
      </w:r>
      <w:r w:rsidR="00F332AB" w:rsidRPr="00F332AB">
        <w:rPr>
          <w:rFonts w:ascii="Times New Roman" w:hAnsi="Times New Roman" w:cs="Times New Roman"/>
          <w:sz w:val="28"/>
          <w:szCs w:val="28"/>
        </w:rPr>
        <w:tab/>
      </w:r>
      <w:r w:rsidR="00F332AB" w:rsidRPr="00F332AB">
        <w:rPr>
          <w:rFonts w:ascii="Times New Roman" w:hAnsi="Times New Roman" w:cs="Times New Roman"/>
          <w:sz w:val="28"/>
          <w:szCs w:val="28"/>
        </w:rPr>
        <w:tab/>
      </w:r>
      <w:r w:rsidR="00F332AB" w:rsidRPr="00F332AB">
        <w:rPr>
          <w:rFonts w:ascii="Times New Roman" w:hAnsi="Times New Roman" w:cs="Times New Roman"/>
          <w:sz w:val="28"/>
          <w:szCs w:val="28"/>
        </w:rPr>
        <w:tab/>
      </w:r>
      <w:r w:rsidR="00F332AB" w:rsidRPr="00F332AB">
        <w:rPr>
          <w:rFonts w:ascii="Times New Roman" w:hAnsi="Times New Roman" w:cs="Times New Roman"/>
          <w:sz w:val="28"/>
          <w:szCs w:val="28"/>
        </w:rPr>
        <w:tab/>
      </w:r>
      <w:r w:rsidR="00F332AB" w:rsidRPr="00F332AB">
        <w:rPr>
          <w:rFonts w:ascii="Times New Roman" w:hAnsi="Times New Roman" w:cs="Times New Roman"/>
          <w:sz w:val="28"/>
          <w:szCs w:val="28"/>
        </w:rPr>
        <w:tab/>
        <w:t xml:space="preserve">           5</w:t>
      </w:r>
    </w:p>
    <w:p w:rsidR="00F332AB" w:rsidRPr="00F332AB" w:rsidRDefault="00F332AB" w:rsidP="00F332AB">
      <w:pPr>
        <w:ind w:left="-1440" w:right="-1152"/>
        <w:rPr>
          <w:rFonts w:ascii="Times New Roman" w:hAnsi="Times New Roman" w:cs="Times New Roman"/>
          <w:sz w:val="28"/>
          <w:szCs w:val="28"/>
        </w:rPr>
      </w:pPr>
      <w:r w:rsidRPr="00F332AB">
        <w:rPr>
          <w:rFonts w:ascii="Times New Roman" w:hAnsi="Times New Roman" w:cs="Times New Roman"/>
          <w:sz w:val="28"/>
          <w:szCs w:val="28"/>
        </w:rPr>
        <w:t>New Testament Tithing</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 xml:space="preserve">                                          6</w:t>
      </w:r>
      <w:r w:rsidRPr="00F332AB">
        <w:rPr>
          <w:rFonts w:ascii="Times New Roman" w:hAnsi="Times New Roman" w:cs="Times New Roman"/>
          <w:sz w:val="28"/>
          <w:szCs w:val="28"/>
        </w:rPr>
        <w:tab/>
      </w:r>
    </w:p>
    <w:p w:rsidR="00F332AB" w:rsidRPr="00F332AB" w:rsidRDefault="00F332AB" w:rsidP="00F332AB">
      <w:pPr>
        <w:ind w:left="-1440" w:right="-1152"/>
        <w:rPr>
          <w:rFonts w:ascii="Times New Roman" w:hAnsi="Times New Roman" w:cs="Times New Roman"/>
          <w:sz w:val="28"/>
          <w:szCs w:val="28"/>
        </w:rPr>
      </w:pPr>
      <w:r w:rsidRPr="00F332AB">
        <w:rPr>
          <w:rFonts w:ascii="Times New Roman" w:hAnsi="Times New Roman" w:cs="Times New Roman"/>
          <w:sz w:val="28"/>
          <w:szCs w:val="28"/>
        </w:rPr>
        <w:t>Is There Such a Thing?</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 xml:space="preserve">                                          7</w:t>
      </w:r>
    </w:p>
    <w:p w:rsidR="00136480" w:rsidRPr="00F332AB" w:rsidRDefault="00136480" w:rsidP="00136480">
      <w:pPr>
        <w:ind w:left="-1440" w:right="-1152"/>
        <w:rPr>
          <w:rFonts w:ascii="Times New Roman" w:hAnsi="Times New Roman" w:cs="Times New Roman"/>
          <w:sz w:val="28"/>
          <w:szCs w:val="28"/>
        </w:rPr>
      </w:pPr>
      <w:r w:rsidRPr="00F332AB">
        <w:rPr>
          <w:rFonts w:ascii="Times New Roman" w:hAnsi="Times New Roman" w:cs="Times New Roman"/>
          <w:sz w:val="28"/>
          <w:szCs w:val="28"/>
        </w:rPr>
        <w:t>The Purpose of Tithing</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 xml:space="preserve">                                         </w:t>
      </w:r>
      <w:r w:rsidR="00572C65" w:rsidRPr="00F332AB">
        <w:rPr>
          <w:rFonts w:ascii="Times New Roman" w:hAnsi="Times New Roman" w:cs="Times New Roman"/>
          <w:sz w:val="28"/>
          <w:szCs w:val="28"/>
        </w:rPr>
        <w:t>10</w:t>
      </w:r>
      <w:r w:rsidR="00572C65" w:rsidRPr="00F332AB">
        <w:rPr>
          <w:rFonts w:ascii="Times New Roman" w:hAnsi="Times New Roman" w:cs="Times New Roman"/>
          <w:sz w:val="28"/>
          <w:szCs w:val="28"/>
        </w:rPr>
        <w:tab/>
      </w:r>
    </w:p>
    <w:p w:rsidR="00136480" w:rsidRPr="00F332AB" w:rsidRDefault="00136480" w:rsidP="00572C65">
      <w:pPr>
        <w:ind w:left="-1440" w:right="-1152"/>
        <w:rPr>
          <w:rFonts w:ascii="Times New Roman" w:hAnsi="Times New Roman" w:cs="Times New Roman"/>
          <w:sz w:val="28"/>
          <w:szCs w:val="28"/>
        </w:rPr>
      </w:pPr>
      <w:r w:rsidRPr="00F332AB">
        <w:rPr>
          <w:rFonts w:ascii="Times New Roman" w:hAnsi="Times New Roman" w:cs="Times New Roman"/>
          <w:sz w:val="28"/>
          <w:szCs w:val="28"/>
        </w:rPr>
        <w:t>The Benefits of Tithing</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13</w:t>
      </w:r>
    </w:p>
    <w:p w:rsidR="00F332AB" w:rsidRDefault="00136480" w:rsidP="00F332AB">
      <w:pPr>
        <w:ind w:left="-1440" w:right="-1152"/>
        <w:rPr>
          <w:rFonts w:ascii="Times New Roman" w:hAnsi="Times New Roman" w:cs="Times New Roman"/>
          <w:sz w:val="28"/>
          <w:szCs w:val="28"/>
        </w:rPr>
      </w:pPr>
      <w:r w:rsidRPr="00F332AB">
        <w:rPr>
          <w:rFonts w:ascii="Times New Roman" w:hAnsi="Times New Roman" w:cs="Times New Roman"/>
          <w:sz w:val="28"/>
          <w:szCs w:val="28"/>
        </w:rPr>
        <w:t>What Do We Tithe</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002E74B1"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15</w:t>
      </w:r>
    </w:p>
    <w:p w:rsidR="00136480" w:rsidRPr="00F332AB" w:rsidRDefault="00136480" w:rsidP="00F332AB">
      <w:pPr>
        <w:ind w:left="-1440" w:right="-1152"/>
        <w:rPr>
          <w:rFonts w:ascii="Times New Roman" w:hAnsi="Times New Roman" w:cs="Times New Roman"/>
          <w:sz w:val="28"/>
          <w:szCs w:val="28"/>
        </w:rPr>
      </w:pPr>
      <w:r w:rsidRPr="00F332AB">
        <w:rPr>
          <w:rFonts w:ascii="Times New Roman" w:hAnsi="Times New Roman" w:cs="Times New Roman"/>
          <w:sz w:val="28"/>
          <w:szCs w:val="28"/>
        </w:rPr>
        <w:t xml:space="preserve"> Summary of Tithing</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00572C65" w:rsidRPr="00F332AB">
        <w:rPr>
          <w:rFonts w:ascii="Times New Roman" w:hAnsi="Times New Roman" w:cs="Times New Roman"/>
          <w:sz w:val="28"/>
          <w:szCs w:val="28"/>
        </w:rPr>
        <w:tab/>
      </w:r>
      <w:r w:rsidR="00572C65" w:rsidRPr="00F332AB">
        <w:rPr>
          <w:rFonts w:ascii="Times New Roman" w:hAnsi="Times New Roman" w:cs="Times New Roman"/>
          <w:sz w:val="28"/>
          <w:szCs w:val="28"/>
        </w:rPr>
        <w:tab/>
      </w:r>
      <w:r w:rsidR="00F332AB" w:rsidRPr="00F332AB">
        <w:rPr>
          <w:rFonts w:ascii="Times New Roman" w:hAnsi="Times New Roman" w:cs="Times New Roman"/>
          <w:sz w:val="28"/>
          <w:szCs w:val="28"/>
        </w:rPr>
        <w:tab/>
      </w:r>
      <w:r w:rsidRPr="00F332AB">
        <w:rPr>
          <w:rFonts w:ascii="Times New Roman" w:hAnsi="Times New Roman" w:cs="Times New Roman"/>
          <w:sz w:val="28"/>
          <w:szCs w:val="28"/>
        </w:rPr>
        <w:t>17</w:t>
      </w:r>
    </w:p>
    <w:p w:rsidR="00136480" w:rsidRPr="00F332AB" w:rsidRDefault="00136480" w:rsidP="00572C65">
      <w:pPr>
        <w:ind w:left="-1440" w:right="-1152"/>
        <w:rPr>
          <w:rFonts w:ascii="Times New Roman" w:hAnsi="Times New Roman" w:cs="Times New Roman"/>
          <w:sz w:val="28"/>
          <w:szCs w:val="28"/>
        </w:rPr>
      </w:pPr>
      <w:r w:rsidRPr="00F332AB">
        <w:rPr>
          <w:rFonts w:ascii="Times New Roman" w:hAnsi="Times New Roman" w:cs="Times New Roman"/>
          <w:sz w:val="28"/>
          <w:szCs w:val="28"/>
        </w:rPr>
        <w:t>What Are Offerings</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21</w:t>
      </w:r>
    </w:p>
    <w:p w:rsidR="00136480" w:rsidRPr="00F332AB" w:rsidRDefault="00136480" w:rsidP="00572C65">
      <w:pPr>
        <w:ind w:left="-1440" w:right="-1152"/>
        <w:rPr>
          <w:rFonts w:ascii="Times New Roman" w:hAnsi="Times New Roman" w:cs="Times New Roman"/>
          <w:sz w:val="28"/>
          <w:szCs w:val="28"/>
        </w:rPr>
      </w:pPr>
      <w:r w:rsidRPr="00F332AB">
        <w:rPr>
          <w:rFonts w:ascii="Times New Roman" w:hAnsi="Times New Roman" w:cs="Times New Roman"/>
          <w:sz w:val="28"/>
          <w:szCs w:val="28"/>
        </w:rPr>
        <w:t xml:space="preserve">Scriptures </w:t>
      </w:r>
      <w:proofErr w:type="gramStart"/>
      <w:r w:rsidRPr="00F332AB">
        <w:rPr>
          <w:rFonts w:ascii="Times New Roman" w:hAnsi="Times New Roman" w:cs="Times New Roman"/>
          <w:sz w:val="28"/>
          <w:szCs w:val="28"/>
        </w:rPr>
        <w:t>For</w:t>
      </w:r>
      <w:proofErr w:type="gramEnd"/>
      <w:r w:rsidRPr="00F332AB">
        <w:rPr>
          <w:rFonts w:ascii="Times New Roman" w:hAnsi="Times New Roman" w:cs="Times New Roman"/>
          <w:sz w:val="28"/>
          <w:szCs w:val="28"/>
        </w:rPr>
        <w:t xml:space="preserve"> Reinforcement</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23</w:t>
      </w:r>
    </w:p>
    <w:p w:rsidR="00136480" w:rsidRPr="00F332AB" w:rsidRDefault="00136480" w:rsidP="00572C65">
      <w:pPr>
        <w:ind w:left="-1440" w:right="-1152"/>
        <w:rPr>
          <w:rFonts w:ascii="Times New Roman" w:hAnsi="Times New Roman" w:cs="Times New Roman"/>
          <w:sz w:val="28"/>
          <w:szCs w:val="28"/>
        </w:rPr>
      </w:pPr>
      <w:r w:rsidRPr="00F332AB">
        <w:rPr>
          <w:rFonts w:ascii="Times New Roman" w:hAnsi="Times New Roman" w:cs="Times New Roman"/>
          <w:sz w:val="28"/>
          <w:szCs w:val="28"/>
        </w:rPr>
        <w:t>Sowing and Reaping</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27</w:t>
      </w:r>
    </w:p>
    <w:p w:rsidR="00136480" w:rsidRPr="00F332AB" w:rsidRDefault="00136480" w:rsidP="00136480">
      <w:pPr>
        <w:ind w:left="-1440" w:right="-1152"/>
        <w:rPr>
          <w:rFonts w:ascii="Times New Roman" w:hAnsi="Times New Roman" w:cs="Times New Roman"/>
          <w:sz w:val="28"/>
          <w:szCs w:val="28"/>
        </w:rPr>
      </w:pPr>
      <w:r w:rsidRPr="00F332AB">
        <w:rPr>
          <w:rFonts w:ascii="Times New Roman" w:hAnsi="Times New Roman" w:cs="Times New Roman"/>
          <w:sz w:val="28"/>
          <w:szCs w:val="28"/>
        </w:rPr>
        <w:t>Consistency</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002E74B1"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30</w:t>
      </w:r>
    </w:p>
    <w:p w:rsidR="00136480" w:rsidRPr="00F332AB" w:rsidRDefault="00136480" w:rsidP="00136480">
      <w:pPr>
        <w:ind w:left="-1440" w:right="-1152"/>
        <w:rPr>
          <w:rFonts w:ascii="Times New Roman" w:hAnsi="Times New Roman" w:cs="Times New Roman"/>
          <w:sz w:val="28"/>
          <w:szCs w:val="28"/>
        </w:rPr>
      </w:pPr>
      <w:r w:rsidRPr="00F332AB">
        <w:rPr>
          <w:rFonts w:ascii="Times New Roman" w:hAnsi="Times New Roman" w:cs="Times New Roman"/>
          <w:sz w:val="28"/>
          <w:szCs w:val="28"/>
        </w:rPr>
        <w:t>Avoiding Pitfalls</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32</w:t>
      </w:r>
    </w:p>
    <w:p w:rsidR="00F332AB" w:rsidRPr="00F332AB" w:rsidRDefault="00136480" w:rsidP="00F332AB">
      <w:pPr>
        <w:ind w:left="-1440" w:right="-1152"/>
        <w:rPr>
          <w:rFonts w:ascii="Times New Roman" w:hAnsi="Times New Roman" w:cs="Times New Roman"/>
          <w:sz w:val="28"/>
          <w:szCs w:val="28"/>
        </w:rPr>
      </w:pPr>
      <w:r w:rsidRPr="00F332AB">
        <w:rPr>
          <w:rFonts w:ascii="Times New Roman" w:hAnsi="Times New Roman" w:cs="Times New Roman"/>
          <w:sz w:val="28"/>
          <w:szCs w:val="28"/>
        </w:rPr>
        <w:t xml:space="preserve"> Giving In Worship</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t>36</w:t>
      </w:r>
    </w:p>
    <w:p w:rsidR="008A5DA8" w:rsidRDefault="002E74B1" w:rsidP="008A5DA8">
      <w:pPr>
        <w:ind w:left="-1440" w:right="-1152"/>
        <w:rPr>
          <w:rFonts w:ascii="Times New Roman" w:hAnsi="Times New Roman" w:cs="Times New Roman"/>
          <w:sz w:val="28"/>
          <w:szCs w:val="28"/>
        </w:rPr>
      </w:pPr>
      <w:r w:rsidRPr="00F332AB">
        <w:rPr>
          <w:rFonts w:ascii="Times New Roman" w:hAnsi="Times New Roman" w:cs="Times New Roman"/>
          <w:sz w:val="28"/>
          <w:szCs w:val="28"/>
        </w:rPr>
        <w:t xml:space="preserve">Giving In Secret </w:t>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Pr="00F332AB">
        <w:rPr>
          <w:rFonts w:ascii="Times New Roman" w:hAnsi="Times New Roman" w:cs="Times New Roman"/>
          <w:sz w:val="28"/>
          <w:szCs w:val="28"/>
        </w:rPr>
        <w:tab/>
      </w:r>
      <w:r w:rsidR="00F332AB" w:rsidRPr="00F332AB">
        <w:rPr>
          <w:rFonts w:ascii="Times New Roman" w:hAnsi="Times New Roman" w:cs="Times New Roman"/>
          <w:sz w:val="28"/>
          <w:szCs w:val="28"/>
        </w:rPr>
        <w:tab/>
      </w:r>
      <w:r w:rsidR="00F332AB" w:rsidRPr="00F332AB">
        <w:rPr>
          <w:rFonts w:ascii="Times New Roman" w:hAnsi="Times New Roman" w:cs="Times New Roman"/>
          <w:sz w:val="28"/>
          <w:szCs w:val="28"/>
        </w:rPr>
        <w:tab/>
      </w:r>
      <w:r w:rsidRPr="00F332AB">
        <w:rPr>
          <w:rFonts w:ascii="Times New Roman" w:hAnsi="Times New Roman" w:cs="Times New Roman"/>
          <w:sz w:val="28"/>
          <w:szCs w:val="28"/>
        </w:rPr>
        <w:tab/>
        <w:t>3</w:t>
      </w:r>
      <w:r w:rsidR="00EF4058">
        <w:rPr>
          <w:rFonts w:ascii="Times New Roman" w:hAnsi="Times New Roman" w:cs="Times New Roman"/>
          <w:sz w:val="28"/>
          <w:szCs w:val="28"/>
        </w:rPr>
        <w:t>9</w:t>
      </w:r>
    </w:p>
    <w:p w:rsidR="0032006A" w:rsidRPr="003115DF" w:rsidRDefault="0032006A" w:rsidP="0032006A">
      <w:pPr>
        <w:spacing w:after="0"/>
        <w:ind w:firstLine="14"/>
        <w:jc w:val="center"/>
        <w:rPr>
          <w:rFonts w:ascii="Times New Roman" w:hAnsi="Times New Roman"/>
          <w:b/>
          <w:sz w:val="28"/>
        </w:rPr>
      </w:pPr>
      <w:r>
        <w:rPr>
          <w:rFonts w:ascii="Times New Roman" w:hAnsi="Times New Roman"/>
          <w:b/>
          <w:sz w:val="28"/>
        </w:rPr>
        <w:lastRenderedPageBreak/>
        <w:t xml:space="preserve">       </w:t>
      </w:r>
      <w:r>
        <w:rPr>
          <w:rFonts w:ascii="Times New Roman" w:hAnsi="Times New Roman"/>
          <w:b/>
          <w:sz w:val="28"/>
        </w:rPr>
        <w:tab/>
      </w:r>
      <w:r>
        <w:rPr>
          <w:rFonts w:ascii="Times New Roman" w:hAnsi="Times New Roman"/>
          <w:b/>
          <w:sz w:val="28"/>
        </w:rPr>
        <w:tab/>
      </w:r>
      <w:r>
        <w:rPr>
          <w:rFonts w:ascii="Times New Roman" w:hAnsi="Times New Roman"/>
          <w:b/>
          <w:sz w:val="28"/>
        </w:rPr>
        <w:tab/>
      </w:r>
      <w:r w:rsidRPr="003115DF">
        <w:rPr>
          <w:rFonts w:ascii="Times New Roman" w:hAnsi="Times New Roman"/>
          <w:b/>
          <w:sz w:val="28"/>
        </w:rPr>
        <w:tab/>
      </w:r>
      <w:r w:rsidRPr="003115DF">
        <w:rPr>
          <w:rFonts w:ascii="Times New Roman" w:hAnsi="Times New Roman"/>
          <w:b/>
          <w:sz w:val="28"/>
        </w:rPr>
        <w:tab/>
      </w:r>
    </w:p>
    <w:p w:rsidR="0032006A" w:rsidRDefault="0032006A" w:rsidP="0032006A">
      <w:pPr>
        <w:spacing w:after="0"/>
        <w:jc w:val="center"/>
        <w:rPr>
          <w:rFonts w:ascii="Times New Roman" w:hAnsi="Times New Roman" w:cs="Times New Roman"/>
          <w:sz w:val="28"/>
          <w:szCs w:val="28"/>
        </w:rPr>
      </w:pPr>
    </w:p>
    <w:p w:rsidR="008A5DA8" w:rsidRDefault="0032006A" w:rsidP="008A5DA8">
      <w:pPr>
        <w:ind w:left="-1440" w:right="-1152"/>
        <w:rPr>
          <w:rFonts w:ascii="Times New Roman" w:hAnsi="Times New Roman" w:cs="Times New Roman"/>
          <w:sz w:val="28"/>
          <w:szCs w:val="28"/>
        </w:rPr>
      </w:pPr>
      <w:r w:rsidRPr="0032006A">
        <w:rPr>
          <w:rFonts w:ascii="Times New Roman" w:hAnsi="Times New Roman"/>
          <w:b/>
          <w:sz w:val="28"/>
        </w:rPr>
        <w:t xml:space="preserve">    </w:t>
      </w:r>
      <w:r w:rsidRPr="003115DF">
        <w:rPr>
          <w:rFonts w:ascii="Times New Roman" w:hAnsi="Times New Roman"/>
          <w:b/>
          <w:sz w:val="28"/>
          <w:u w:val="single"/>
        </w:rPr>
        <w:t>Title</w:t>
      </w:r>
      <w:r w:rsidRPr="003115DF">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w:t>
      </w:r>
      <w:r w:rsidRPr="0032006A">
        <w:rPr>
          <w:rFonts w:ascii="Times New Roman" w:hAnsi="Times New Roman"/>
          <w:b/>
          <w:sz w:val="28"/>
          <w:u w:val="single"/>
        </w:rPr>
        <w:t>Page</w:t>
      </w:r>
      <w:r w:rsidR="0037312E">
        <w:rPr>
          <w:rFonts w:ascii="Times New Roman" w:hAnsi="Times New Roman"/>
          <w:b/>
          <w:sz w:val="28"/>
          <w:u w:val="single"/>
        </w:rPr>
        <w:br/>
      </w:r>
      <w:r>
        <w:rPr>
          <w:rFonts w:ascii="Times New Roman" w:hAnsi="Times New Roman" w:cs="Times New Roman"/>
          <w:sz w:val="28"/>
          <w:szCs w:val="28"/>
        </w:rPr>
        <w:br/>
      </w:r>
      <w:r w:rsidR="008A5DA8">
        <w:rPr>
          <w:rFonts w:ascii="Times New Roman" w:hAnsi="Times New Roman" w:cs="Times New Roman"/>
          <w:sz w:val="28"/>
          <w:szCs w:val="28"/>
        </w:rPr>
        <w:t>Conclusion</w:t>
      </w:r>
      <w:r w:rsidR="008A5DA8">
        <w:rPr>
          <w:rFonts w:ascii="Times New Roman" w:hAnsi="Times New Roman" w:cs="Times New Roman"/>
          <w:sz w:val="28"/>
          <w:szCs w:val="28"/>
        </w:rPr>
        <w:tab/>
      </w:r>
      <w:r w:rsidR="008A5DA8">
        <w:rPr>
          <w:rFonts w:ascii="Times New Roman" w:hAnsi="Times New Roman" w:cs="Times New Roman"/>
          <w:sz w:val="28"/>
          <w:szCs w:val="28"/>
        </w:rPr>
        <w:tab/>
      </w:r>
      <w:r w:rsidR="008A5DA8">
        <w:rPr>
          <w:rFonts w:ascii="Times New Roman" w:hAnsi="Times New Roman" w:cs="Times New Roman"/>
          <w:sz w:val="28"/>
          <w:szCs w:val="28"/>
        </w:rPr>
        <w:tab/>
      </w:r>
      <w:r w:rsidR="008A5DA8">
        <w:rPr>
          <w:rFonts w:ascii="Times New Roman" w:hAnsi="Times New Roman" w:cs="Times New Roman"/>
          <w:sz w:val="28"/>
          <w:szCs w:val="28"/>
        </w:rPr>
        <w:tab/>
      </w:r>
      <w:r w:rsidR="008A5DA8">
        <w:rPr>
          <w:rFonts w:ascii="Times New Roman" w:hAnsi="Times New Roman" w:cs="Times New Roman"/>
          <w:sz w:val="28"/>
          <w:szCs w:val="28"/>
        </w:rPr>
        <w:tab/>
      </w:r>
      <w:r w:rsidR="008A5DA8">
        <w:rPr>
          <w:rFonts w:ascii="Times New Roman" w:hAnsi="Times New Roman" w:cs="Times New Roman"/>
          <w:sz w:val="28"/>
          <w:szCs w:val="28"/>
        </w:rPr>
        <w:tab/>
      </w:r>
      <w:r w:rsidR="008A5DA8">
        <w:rPr>
          <w:rFonts w:ascii="Times New Roman" w:hAnsi="Times New Roman" w:cs="Times New Roman"/>
          <w:sz w:val="28"/>
          <w:szCs w:val="28"/>
        </w:rPr>
        <w:tab/>
      </w:r>
      <w:r w:rsidR="008A5DA8">
        <w:rPr>
          <w:rFonts w:ascii="Times New Roman" w:hAnsi="Times New Roman" w:cs="Times New Roman"/>
          <w:sz w:val="28"/>
          <w:szCs w:val="28"/>
        </w:rPr>
        <w:tab/>
      </w:r>
      <w:r w:rsidR="008A5DA8">
        <w:rPr>
          <w:rFonts w:ascii="Times New Roman" w:hAnsi="Times New Roman" w:cs="Times New Roman"/>
          <w:sz w:val="28"/>
          <w:szCs w:val="28"/>
        </w:rPr>
        <w:tab/>
        <w:t>41</w:t>
      </w:r>
    </w:p>
    <w:p w:rsidR="002E74B1" w:rsidRPr="008A5DA8" w:rsidRDefault="002E74B1" w:rsidP="002E74B1">
      <w:pPr>
        <w:ind w:left="-1440" w:right="-1152"/>
        <w:rPr>
          <w:rFonts w:ascii="Times New Roman" w:hAnsi="Times New Roman" w:cs="Times New Roman"/>
          <w:sz w:val="28"/>
          <w:szCs w:val="28"/>
        </w:rPr>
      </w:pPr>
      <w:r w:rsidRPr="008A5DA8">
        <w:rPr>
          <w:rFonts w:ascii="Times New Roman" w:hAnsi="Times New Roman" w:cs="Times New Roman"/>
          <w:sz w:val="28"/>
          <w:szCs w:val="28"/>
        </w:rPr>
        <w:t>Question &amp; Answer Section</w:t>
      </w:r>
      <w:r w:rsidRPr="008A5DA8">
        <w:rPr>
          <w:rFonts w:ascii="Times New Roman" w:hAnsi="Times New Roman" w:cs="Times New Roman"/>
          <w:sz w:val="28"/>
          <w:szCs w:val="28"/>
        </w:rPr>
        <w:tab/>
      </w:r>
      <w:r w:rsidRPr="008A5DA8">
        <w:rPr>
          <w:rFonts w:ascii="Times New Roman" w:hAnsi="Times New Roman" w:cs="Times New Roman"/>
          <w:sz w:val="28"/>
          <w:szCs w:val="28"/>
        </w:rPr>
        <w:tab/>
      </w:r>
      <w:r w:rsidRPr="008A5DA8">
        <w:rPr>
          <w:rFonts w:ascii="Times New Roman" w:hAnsi="Times New Roman" w:cs="Times New Roman"/>
          <w:sz w:val="28"/>
          <w:szCs w:val="28"/>
        </w:rPr>
        <w:tab/>
      </w:r>
      <w:r w:rsidRPr="008A5DA8">
        <w:rPr>
          <w:rFonts w:ascii="Times New Roman" w:hAnsi="Times New Roman" w:cs="Times New Roman"/>
          <w:sz w:val="28"/>
          <w:szCs w:val="28"/>
        </w:rPr>
        <w:tab/>
      </w:r>
      <w:r w:rsidRPr="008A5DA8">
        <w:rPr>
          <w:rFonts w:ascii="Times New Roman" w:hAnsi="Times New Roman" w:cs="Times New Roman"/>
          <w:sz w:val="28"/>
          <w:szCs w:val="28"/>
        </w:rPr>
        <w:tab/>
      </w:r>
      <w:r w:rsidRPr="008A5DA8">
        <w:rPr>
          <w:rFonts w:ascii="Times New Roman" w:hAnsi="Times New Roman" w:cs="Times New Roman"/>
          <w:sz w:val="28"/>
          <w:szCs w:val="28"/>
        </w:rPr>
        <w:tab/>
        <w:t>43</w:t>
      </w:r>
    </w:p>
    <w:p w:rsidR="002E74B1" w:rsidRPr="008A5DA8" w:rsidRDefault="002E74B1" w:rsidP="002E74B1">
      <w:pPr>
        <w:pStyle w:val="Heading2"/>
        <w:ind w:left="-1440" w:right="-1152"/>
        <w:rPr>
          <w:rFonts w:ascii="Times New Roman" w:hAnsi="Times New Roman" w:cs="Times New Roman"/>
          <w:b w:val="0"/>
          <w:color w:val="auto"/>
          <w:sz w:val="28"/>
          <w:szCs w:val="28"/>
        </w:rPr>
      </w:pPr>
      <w:r w:rsidRPr="008A5DA8">
        <w:rPr>
          <w:rFonts w:ascii="Times New Roman" w:hAnsi="Times New Roman" w:cs="Times New Roman"/>
          <w:b w:val="0"/>
          <w:color w:val="auto"/>
          <w:sz w:val="28"/>
          <w:szCs w:val="28"/>
        </w:rPr>
        <w:t xml:space="preserve">Study Guide </w:t>
      </w:r>
      <w:r w:rsidRPr="008A5DA8">
        <w:rPr>
          <w:rFonts w:ascii="Times New Roman" w:hAnsi="Times New Roman" w:cs="Times New Roman"/>
          <w:b w:val="0"/>
          <w:color w:val="auto"/>
          <w:sz w:val="28"/>
          <w:szCs w:val="28"/>
        </w:rPr>
        <w:tab/>
      </w:r>
      <w:r w:rsidRPr="008A5DA8">
        <w:rPr>
          <w:rFonts w:ascii="Times New Roman" w:hAnsi="Times New Roman" w:cs="Times New Roman"/>
          <w:b w:val="0"/>
          <w:color w:val="auto"/>
          <w:sz w:val="28"/>
          <w:szCs w:val="28"/>
        </w:rPr>
        <w:tab/>
      </w:r>
      <w:r w:rsidRPr="008A5DA8">
        <w:rPr>
          <w:rFonts w:ascii="Times New Roman" w:hAnsi="Times New Roman" w:cs="Times New Roman"/>
          <w:b w:val="0"/>
          <w:color w:val="auto"/>
          <w:sz w:val="28"/>
          <w:szCs w:val="28"/>
        </w:rPr>
        <w:tab/>
      </w:r>
      <w:r w:rsidRPr="008A5DA8">
        <w:rPr>
          <w:rFonts w:ascii="Times New Roman" w:hAnsi="Times New Roman" w:cs="Times New Roman"/>
          <w:b w:val="0"/>
          <w:color w:val="auto"/>
          <w:sz w:val="28"/>
          <w:szCs w:val="28"/>
        </w:rPr>
        <w:tab/>
      </w:r>
      <w:r w:rsidRPr="008A5DA8">
        <w:rPr>
          <w:rFonts w:ascii="Times New Roman" w:hAnsi="Times New Roman" w:cs="Times New Roman"/>
          <w:b w:val="0"/>
          <w:color w:val="auto"/>
          <w:sz w:val="28"/>
          <w:szCs w:val="28"/>
        </w:rPr>
        <w:tab/>
      </w:r>
      <w:r w:rsidR="00572C65" w:rsidRPr="008A5DA8">
        <w:rPr>
          <w:rFonts w:ascii="Times New Roman" w:hAnsi="Times New Roman" w:cs="Times New Roman"/>
          <w:b w:val="0"/>
          <w:color w:val="auto"/>
          <w:sz w:val="28"/>
          <w:szCs w:val="28"/>
        </w:rPr>
        <w:tab/>
      </w:r>
      <w:r w:rsidR="00572C65" w:rsidRPr="008A5DA8">
        <w:rPr>
          <w:rFonts w:ascii="Times New Roman" w:hAnsi="Times New Roman" w:cs="Times New Roman"/>
          <w:b w:val="0"/>
          <w:color w:val="auto"/>
          <w:sz w:val="28"/>
          <w:szCs w:val="28"/>
        </w:rPr>
        <w:tab/>
      </w:r>
      <w:r w:rsidR="00572C65" w:rsidRPr="008A5DA8">
        <w:rPr>
          <w:rFonts w:ascii="Times New Roman" w:hAnsi="Times New Roman" w:cs="Times New Roman"/>
          <w:b w:val="0"/>
          <w:color w:val="auto"/>
          <w:sz w:val="28"/>
          <w:szCs w:val="28"/>
        </w:rPr>
        <w:tab/>
      </w:r>
      <w:r w:rsidRPr="008A5DA8">
        <w:rPr>
          <w:rFonts w:ascii="Times New Roman" w:hAnsi="Times New Roman" w:cs="Times New Roman"/>
          <w:b w:val="0"/>
          <w:color w:val="auto"/>
          <w:sz w:val="28"/>
          <w:szCs w:val="28"/>
        </w:rPr>
        <w:t>49</w:t>
      </w:r>
    </w:p>
    <w:p w:rsidR="002E74B1" w:rsidRPr="008A5DA8" w:rsidRDefault="002E74B1" w:rsidP="002E74B1">
      <w:pPr>
        <w:ind w:left="720" w:right="720"/>
        <w:rPr>
          <w:rFonts w:ascii="Times New Roman" w:hAnsi="Times New Roman" w:cs="Times New Roman"/>
          <w:sz w:val="28"/>
          <w:szCs w:val="28"/>
        </w:rPr>
      </w:pPr>
    </w:p>
    <w:p w:rsidR="00CB55E6" w:rsidRPr="0054554B" w:rsidRDefault="00136480" w:rsidP="0054554B">
      <w:pPr>
        <w:rPr>
          <w:rFonts w:ascii="Times New Roman" w:hAnsi="Times New Roman"/>
          <w:sz w:val="28"/>
          <w:szCs w:val="28"/>
        </w:rPr>
        <w:sectPr w:rsidR="00CB55E6" w:rsidRPr="0054554B" w:rsidSect="002E74B1">
          <w:footerReference w:type="default" r:id="rId8"/>
          <w:endnotePr>
            <w:numFmt w:val="decimal"/>
          </w:endnotePr>
          <w:pgSz w:w="12240" w:h="15840"/>
          <w:pgMar w:top="2448" w:right="3456" w:bottom="2448" w:left="3456" w:header="1440" w:footer="1728" w:gutter="0"/>
          <w:pgNumType w:fmt="lowerRoman" w:start="1"/>
          <w:cols w:space="720"/>
          <w:noEndnote/>
          <w:docGrid w:linePitch="326"/>
        </w:sectPr>
      </w:pPr>
      <w:r>
        <w:rPr>
          <w:rFonts w:ascii="Times New Roman" w:hAnsi="Times New Roman"/>
          <w:sz w:val="28"/>
          <w:szCs w:val="28"/>
        </w:rPr>
        <w:br w:type="page"/>
      </w:r>
    </w:p>
    <w:p w:rsidR="00136480" w:rsidRPr="00572C65" w:rsidRDefault="00572C65" w:rsidP="002E4A50">
      <w:pPr>
        <w:jc w:val="center"/>
        <w:rPr>
          <w:rFonts w:ascii="Courier" w:hAnsi="Courier" w:cs="Times New Roman"/>
          <w:b/>
          <w:sz w:val="28"/>
          <w:szCs w:val="28"/>
        </w:rPr>
      </w:pPr>
      <w:r w:rsidRPr="008A5DA8">
        <w:rPr>
          <w:rFonts w:ascii="Times New Roman" w:hAnsi="Times New Roman" w:cs="Times New Roman"/>
          <w:b/>
          <w:sz w:val="36"/>
          <w:u w:val="single"/>
        </w:rPr>
        <w:lastRenderedPageBreak/>
        <w:t xml:space="preserve">L </w:t>
      </w:r>
      <w:r w:rsidR="00136480" w:rsidRPr="008A5DA8">
        <w:rPr>
          <w:rFonts w:ascii="Times New Roman" w:hAnsi="Times New Roman" w:cs="Times New Roman"/>
          <w:b/>
          <w:sz w:val="36"/>
          <w:u w:val="single"/>
        </w:rPr>
        <w:t xml:space="preserve">A W </w:t>
      </w:r>
      <w:proofErr w:type="gramStart"/>
      <w:r w:rsidR="00136480" w:rsidRPr="008A5DA8">
        <w:rPr>
          <w:rFonts w:ascii="Times New Roman" w:hAnsi="Times New Roman" w:cs="Times New Roman"/>
          <w:b/>
          <w:sz w:val="36"/>
          <w:u w:val="single"/>
        </w:rPr>
        <w:t>S  O</w:t>
      </w:r>
      <w:proofErr w:type="gramEnd"/>
      <w:r w:rsidR="00136480" w:rsidRPr="008A5DA8">
        <w:rPr>
          <w:rFonts w:ascii="Times New Roman" w:hAnsi="Times New Roman" w:cs="Times New Roman"/>
          <w:b/>
          <w:sz w:val="36"/>
          <w:u w:val="single"/>
        </w:rPr>
        <w:t xml:space="preserve"> F  R E C I R O C I T Y</w:t>
      </w:r>
      <w:r w:rsidR="00136480" w:rsidRPr="00572C65">
        <w:rPr>
          <w:rFonts w:ascii="Times New Roman" w:hAnsi="Times New Roman" w:cs="Times New Roman"/>
          <w:b/>
          <w:position w:val="8"/>
          <w:sz w:val="18"/>
        </w:rPr>
        <w:t>©</w:t>
      </w:r>
    </w:p>
    <w:p w:rsidR="00136480" w:rsidRDefault="00136480" w:rsidP="00136480">
      <w:pPr>
        <w:ind w:left="1440" w:right="1440"/>
        <w:jc w:val="both"/>
        <w:rPr>
          <w:rFonts w:ascii="NewBskvll BT" w:hAnsi="NewBskvll BT"/>
          <w:sz w:val="28"/>
        </w:rPr>
      </w:pPr>
    </w:p>
    <w:p w:rsidR="00136480" w:rsidRDefault="00136480" w:rsidP="002E4A50">
      <w:pPr>
        <w:spacing w:line="480" w:lineRule="auto"/>
        <w:ind w:left="1440" w:right="1440"/>
        <w:jc w:val="both"/>
        <w:rPr>
          <w:rFonts w:ascii="Times New Roman" w:hAnsi="Times New Roman"/>
          <w:sz w:val="28"/>
        </w:rPr>
      </w:pPr>
      <w:r>
        <w:rPr>
          <w:rFonts w:ascii="Times New Roman" w:hAnsi="Times New Roman"/>
          <w:sz w:val="28"/>
        </w:rPr>
        <w:t xml:space="preserve">Without the teaching of the principles contained in this lesson and the ardent, consistent practice of them, one will only reach a seed level and not a reaping level of abundant life.  God will give an initial measure of seed in our lives, but we must be willing to sow that seed, whether it be spirit, mind, body or materially into the ground that it is designated for.   When we learn to do this, God will give us more seed.   </w:t>
      </w:r>
      <w:r>
        <w:rPr>
          <w:rFonts w:ascii="Times New Roman" w:hAnsi="Times New Roman"/>
          <w:b/>
          <w:i/>
          <w:sz w:val="28"/>
        </w:rPr>
        <w:t>2 Corinthians 9:6-11</w:t>
      </w:r>
      <w:r>
        <w:rPr>
          <w:rFonts w:ascii="Times New Roman" w:hAnsi="Times New Roman"/>
          <w:sz w:val="28"/>
        </w:rPr>
        <w:t xml:space="preserve">, </w:t>
      </w:r>
      <w:r>
        <w:rPr>
          <w:rFonts w:ascii="Times New Roman" w:hAnsi="Times New Roman"/>
          <w:b/>
          <w:i/>
          <w:sz w:val="28"/>
        </w:rPr>
        <w:t xml:space="preserve">“But this I say, He which </w:t>
      </w:r>
      <w:proofErr w:type="spellStart"/>
      <w:r>
        <w:rPr>
          <w:rFonts w:ascii="Times New Roman" w:hAnsi="Times New Roman"/>
          <w:b/>
          <w:i/>
          <w:sz w:val="28"/>
        </w:rPr>
        <w:t>soweth</w:t>
      </w:r>
      <w:proofErr w:type="spellEnd"/>
      <w:r>
        <w:rPr>
          <w:rFonts w:ascii="Times New Roman" w:hAnsi="Times New Roman"/>
          <w:b/>
          <w:i/>
          <w:sz w:val="28"/>
        </w:rPr>
        <w:t xml:space="preserve"> sparingly shall reap also sparingly; and he which </w:t>
      </w:r>
      <w:proofErr w:type="spellStart"/>
      <w:r>
        <w:rPr>
          <w:rFonts w:ascii="Times New Roman" w:hAnsi="Times New Roman"/>
          <w:b/>
          <w:i/>
          <w:sz w:val="28"/>
        </w:rPr>
        <w:t>soweth</w:t>
      </w:r>
      <w:proofErr w:type="spellEnd"/>
      <w:r>
        <w:rPr>
          <w:rFonts w:ascii="Times New Roman" w:hAnsi="Times New Roman"/>
          <w:b/>
          <w:i/>
          <w:sz w:val="28"/>
        </w:rPr>
        <w:t xml:space="preserve"> bountifully shall reap also bountifully.  Every man according as he </w:t>
      </w:r>
      <w:proofErr w:type="spellStart"/>
      <w:r>
        <w:rPr>
          <w:rFonts w:ascii="Times New Roman" w:hAnsi="Times New Roman"/>
          <w:b/>
          <w:i/>
          <w:sz w:val="28"/>
        </w:rPr>
        <w:t>purposeth</w:t>
      </w:r>
      <w:proofErr w:type="spellEnd"/>
      <w:r>
        <w:rPr>
          <w:rFonts w:ascii="Times New Roman" w:hAnsi="Times New Roman"/>
          <w:b/>
          <w:i/>
          <w:sz w:val="28"/>
        </w:rPr>
        <w:t xml:space="preserve"> in his heart, so let him give; not grudgingly, or of necessity: for</w:t>
      </w:r>
      <w:r w:rsidR="00572C65">
        <w:rPr>
          <w:rFonts w:ascii="Times New Roman" w:hAnsi="Times New Roman"/>
          <w:b/>
          <w:i/>
          <w:sz w:val="28"/>
        </w:rPr>
        <w:t xml:space="preserve"> </w:t>
      </w:r>
      <w:r>
        <w:rPr>
          <w:rFonts w:ascii="Times New Roman" w:hAnsi="Times New Roman"/>
          <w:b/>
          <w:i/>
          <w:sz w:val="28"/>
        </w:rPr>
        <w:t xml:space="preserve">God </w:t>
      </w:r>
      <w:proofErr w:type="spellStart"/>
      <w:r>
        <w:rPr>
          <w:rFonts w:ascii="Times New Roman" w:hAnsi="Times New Roman"/>
          <w:b/>
          <w:i/>
          <w:sz w:val="28"/>
        </w:rPr>
        <w:t>loveth</w:t>
      </w:r>
      <w:proofErr w:type="spellEnd"/>
      <w:r>
        <w:rPr>
          <w:rFonts w:ascii="Times New Roman" w:hAnsi="Times New Roman"/>
          <w:b/>
          <w:i/>
          <w:sz w:val="28"/>
        </w:rPr>
        <w:t xml:space="preserve"> a cheerful giver.  And God is able to make all grace abound toward you; that ye, always having all sufficiency in all things, may abound to every good work:  (As it is written, He hath dispersed abroad; he hath given to the poor: his </w:t>
      </w:r>
      <w:r>
        <w:rPr>
          <w:rFonts w:ascii="Times New Roman" w:hAnsi="Times New Roman"/>
          <w:b/>
          <w:i/>
          <w:sz w:val="28"/>
        </w:rPr>
        <w:lastRenderedPageBreak/>
        <w:t xml:space="preserve">righteousness </w:t>
      </w:r>
      <w:proofErr w:type="spellStart"/>
      <w:r>
        <w:rPr>
          <w:rFonts w:ascii="Times New Roman" w:hAnsi="Times New Roman"/>
          <w:b/>
          <w:i/>
          <w:sz w:val="28"/>
        </w:rPr>
        <w:t>remaineth</w:t>
      </w:r>
      <w:proofErr w:type="spellEnd"/>
      <w:r>
        <w:rPr>
          <w:rFonts w:ascii="Times New Roman" w:hAnsi="Times New Roman"/>
          <w:b/>
          <w:i/>
          <w:sz w:val="28"/>
        </w:rPr>
        <w:t xml:space="preserve"> for ever.  Now he that </w:t>
      </w:r>
      <w:proofErr w:type="spellStart"/>
      <w:r>
        <w:rPr>
          <w:rFonts w:ascii="Times New Roman" w:hAnsi="Times New Roman"/>
          <w:b/>
          <w:i/>
          <w:sz w:val="28"/>
        </w:rPr>
        <w:t>ministereth</w:t>
      </w:r>
      <w:proofErr w:type="spellEnd"/>
      <w:r>
        <w:rPr>
          <w:rFonts w:ascii="Times New Roman" w:hAnsi="Times New Roman"/>
          <w:b/>
          <w:i/>
          <w:sz w:val="28"/>
        </w:rPr>
        <w:t xml:space="preserve"> seed to the </w:t>
      </w:r>
      <w:proofErr w:type="spellStart"/>
      <w:r>
        <w:rPr>
          <w:rFonts w:ascii="Times New Roman" w:hAnsi="Times New Roman"/>
          <w:b/>
          <w:i/>
          <w:sz w:val="28"/>
        </w:rPr>
        <w:t>sower</w:t>
      </w:r>
      <w:proofErr w:type="spellEnd"/>
      <w:r>
        <w:rPr>
          <w:rFonts w:ascii="Times New Roman" w:hAnsi="Times New Roman"/>
          <w:b/>
          <w:i/>
          <w:sz w:val="28"/>
        </w:rPr>
        <w:t xml:space="preserve"> both minister bread for your food, and multiply your seed sown, and increase the fruits of your </w:t>
      </w:r>
      <w:proofErr w:type="gramStart"/>
      <w:r>
        <w:rPr>
          <w:rFonts w:ascii="Times New Roman" w:hAnsi="Times New Roman"/>
          <w:b/>
          <w:i/>
          <w:sz w:val="28"/>
        </w:rPr>
        <w:t>righteousness;</w:t>
      </w:r>
      <w:proofErr w:type="gramEnd"/>
      <w:r>
        <w:rPr>
          <w:rFonts w:ascii="Times New Roman" w:hAnsi="Times New Roman"/>
          <w:b/>
          <w:i/>
          <w:sz w:val="28"/>
        </w:rPr>
        <w:t xml:space="preserve">)  </w:t>
      </w:r>
      <w:proofErr w:type="gramStart"/>
      <w:r>
        <w:rPr>
          <w:rFonts w:ascii="Times New Roman" w:hAnsi="Times New Roman"/>
          <w:b/>
          <w:i/>
          <w:sz w:val="28"/>
        </w:rPr>
        <w:t xml:space="preserve">Being enriched in every thing to all bountifulness, which </w:t>
      </w:r>
      <w:proofErr w:type="spellStart"/>
      <w:r>
        <w:rPr>
          <w:rFonts w:ascii="Times New Roman" w:hAnsi="Times New Roman"/>
          <w:b/>
          <w:i/>
          <w:sz w:val="28"/>
        </w:rPr>
        <w:t>causeth</w:t>
      </w:r>
      <w:proofErr w:type="spellEnd"/>
      <w:r>
        <w:rPr>
          <w:rFonts w:ascii="Times New Roman" w:hAnsi="Times New Roman"/>
          <w:b/>
          <w:i/>
          <w:sz w:val="28"/>
        </w:rPr>
        <w:t xml:space="preserve"> through us thanksgiving to God.”</w:t>
      </w:r>
      <w:proofErr w:type="gramEnd"/>
      <w:r>
        <w:rPr>
          <w:rFonts w:ascii="Times New Roman" w:hAnsi="Times New Roman"/>
          <w:sz w:val="28"/>
        </w:rPr>
        <w:t xml:space="preser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b/>
          <w:i/>
          <w:sz w:val="28"/>
        </w:rPr>
      </w:pPr>
      <w:r>
        <w:rPr>
          <w:rFonts w:ascii="Times New Roman" w:hAnsi="Times New Roman"/>
          <w:sz w:val="28"/>
        </w:rPr>
        <w:t xml:space="preserve">When you learn to be a </w:t>
      </w:r>
      <w:proofErr w:type="spellStart"/>
      <w:r>
        <w:rPr>
          <w:rFonts w:ascii="Times New Roman" w:hAnsi="Times New Roman"/>
          <w:sz w:val="28"/>
        </w:rPr>
        <w:t>sower</w:t>
      </w:r>
      <w:proofErr w:type="spellEnd"/>
      <w:r>
        <w:rPr>
          <w:rFonts w:ascii="Times New Roman" w:hAnsi="Times New Roman"/>
          <w:sz w:val="28"/>
        </w:rPr>
        <w:t xml:space="preserve"> of seed, you will not only be reaping a harvest off of your seed, but God will give you more seed.  He will see that you are a faithful servant, and he that </w:t>
      </w:r>
      <w:r>
        <w:rPr>
          <w:rFonts w:ascii="Times New Roman" w:hAnsi="Times New Roman"/>
          <w:b/>
          <w:sz w:val="28"/>
          <w:u w:val="single"/>
        </w:rPr>
        <w:t>hath</w:t>
      </w:r>
      <w:r>
        <w:rPr>
          <w:rFonts w:ascii="Times New Roman" w:hAnsi="Times New Roman"/>
          <w:sz w:val="28"/>
        </w:rPr>
        <w:t xml:space="preserve"> sowed wisely shall be given more talents.</w:t>
      </w:r>
      <w:r>
        <w:rPr>
          <w:rFonts w:ascii="Times New Roman" w:hAnsi="Times New Roman"/>
          <w:b/>
          <w:i/>
          <w:sz w:val="28"/>
        </w:rPr>
        <w:t xml:space="preserve">  Luke 16:9-15, “And I say unto you, Make to yourselves friends of the mammon of unrighteousness; that, when ye fail, they may receive you into everlasting habitations. He that is faithful in that which is least is faithful also in much: and he that is unjust in the least is unjust also in much. </w:t>
      </w:r>
      <w:proofErr w:type="gramStart"/>
      <w:r>
        <w:rPr>
          <w:rFonts w:ascii="Times New Roman" w:hAnsi="Times New Roman"/>
          <w:b/>
          <w:i/>
          <w:sz w:val="28"/>
        </w:rPr>
        <w:t xml:space="preserve">If therefore ye have not been faithful in the unrighteous mammon, </w:t>
      </w:r>
      <w:r>
        <w:rPr>
          <w:rFonts w:ascii="Times New Roman" w:hAnsi="Times New Roman"/>
          <w:b/>
          <w:i/>
          <w:sz w:val="28"/>
        </w:rPr>
        <w:lastRenderedPageBreak/>
        <w:t>who will commit to your trust the true riches?</w:t>
      </w:r>
      <w:proofErr w:type="gramEnd"/>
      <w:r>
        <w:rPr>
          <w:rFonts w:ascii="Times New Roman" w:hAnsi="Times New Roman"/>
          <w:b/>
          <w:i/>
          <w:sz w:val="28"/>
        </w:rPr>
        <w:t xml:space="preserve">  And if ye have not been faithful in that which is another man's, who shall give you that which is your own? No servant can serve two masters: for either he will hate the one, and love the other; or else he will hold to the one, and despise the other. Ye cannot serve God and mammon.  And the Pharisees also, who were covetous, heard all these things: and they derided him. And he said unto them, </w:t>
      </w:r>
      <w:proofErr w:type="gramStart"/>
      <w:r>
        <w:rPr>
          <w:rFonts w:ascii="Times New Roman" w:hAnsi="Times New Roman"/>
          <w:b/>
          <w:i/>
          <w:sz w:val="28"/>
        </w:rPr>
        <w:t>Ye</w:t>
      </w:r>
      <w:proofErr w:type="gramEnd"/>
      <w:r>
        <w:rPr>
          <w:rFonts w:ascii="Times New Roman" w:hAnsi="Times New Roman"/>
          <w:b/>
          <w:i/>
          <w:sz w:val="28"/>
        </w:rPr>
        <w:t xml:space="preserve"> are they which justify yourselves before men; but God </w:t>
      </w:r>
      <w:proofErr w:type="spellStart"/>
      <w:r>
        <w:rPr>
          <w:rFonts w:ascii="Times New Roman" w:hAnsi="Times New Roman"/>
          <w:b/>
          <w:i/>
          <w:sz w:val="28"/>
        </w:rPr>
        <w:t>knoweth</w:t>
      </w:r>
      <w:proofErr w:type="spellEnd"/>
      <w:r>
        <w:rPr>
          <w:rFonts w:ascii="Times New Roman" w:hAnsi="Times New Roman"/>
          <w:b/>
          <w:i/>
          <w:sz w:val="28"/>
        </w:rPr>
        <w:t xml:space="preserve"> your hearts: for that which is highly esteemed among men is abomination in the sight of God,”</w:t>
      </w:r>
      <w:r>
        <w:rPr>
          <w:rFonts w:ascii="Times New Roman" w:hAnsi="Times New Roman"/>
          <w:sz w:val="28"/>
        </w:rPr>
        <w:t xml:space="preserve"> and </w:t>
      </w:r>
      <w:r>
        <w:rPr>
          <w:rFonts w:ascii="Times New Roman" w:hAnsi="Times New Roman"/>
          <w:b/>
          <w:i/>
          <w:sz w:val="28"/>
        </w:rPr>
        <w:t>Matthew 25:28-29, “Take therefore the talent from him, and give it unto him which hath ten talents.  For unto every one that hath shall be given, and he shall have abundance: but from him that hath not shall be taken away even that which he hath.”</w:t>
      </w:r>
    </w:p>
    <w:p w:rsidR="00136480" w:rsidRDefault="00136480" w:rsidP="00FB3079">
      <w:pPr>
        <w:tabs>
          <w:tab w:val="left" w:pos="5760"/>
        </w:tabs>
        <w:spacing w:line="480" w:lineRule="auto"/>
        <w:ind w:left="1440" w:right="1440"/>
        <w:jc w:val="both"/>
        <w:rPr>
          <w:rFonts w:ascii="Times New Roman" w:hAnsi="Times New Roman"/>
          <w:b/>
          <w:i/>
          <w:sz w:val="28"/>
        </w:rPr>
      </w:pPr>
    </w:p>
    <w:p w:rsidR="00572C65" w:rsidRDefault="00136480" w:rsidP="00FB3079">
      <w:pPr>
        <w:pStyle w:val="BodyText2"/>
        <w:ind w:left="1440"/>
        <w:rPr>
          <w:rFonts w:ascii="Times New Roman" w:hAnsi="Times New Roman"/>
        </w:rPr>
      </w:pPr>
      <w:r>
        <w:rPr>
          <w:rFonts w:ascii="Times New Roman" w:hAnsi="Times New Roman"/>
        </w:rPr>
        <w:lastRenderedPageBreak/>
        <w:t>In this study, we will deal predominantly with Faith Covenant or New Testament giving, as opposed to the procedure of the Old Testament.</w:t>
      </w:r>
    </w:p>
    <w:p w:rsidR="00572C65" w:rsidRDefault="00572C65" w:rsidP="00FB3079">
      <w:pPr>
        <w:pStyle w:val="BodyText2"/>
        <w:ind w:left="1440"/>
        <w:rPr>
          <w:rFonts w:ascii="Times New Roman" w:hAnsi="Times New Roman"/>
        </w:rPr>
      </w:pPr>
    </w:p>
    <w:p w:rsidR="00136480" w:rsidRDefault="00136480" w:rsidP="00FB3079">
      <w:pPr>
        <w:pStyle w:val="BodyText2"/>
        <w:ind w:left="1440"/>
        <w:jc w:val="center"/>
        <w:rPr>
          <w:b/>
          <w:sz w:val="32"/>
          <w:u w:val="single"/>
        </w:rPr>
      </w:pPr>
      <w:r>
        <w:rPr>
          <w:b/>
          <w:sz w:val="32"/>
          <w:u w:val="single"/>
        </w:rPr>
        <w:t>TITHING</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In the Old Testament, God designated several tithes.  These were a type of governmental tax ordained by God in the theocracy of the nation of Israel. The word tithe comes from the Hebrew word, </w:t>
      </w:r>
      <w:proofErr w:type="spellStart"/>
      <w:r>
        <w:rPr>
          <w:rFonts w:ascii="Times New Roman" w:hAnsi="Times New Roman"/>
          <w:b/>
          <w:sz w:val="28"/>
        </w:rPr>
        <w:t>ma´asar</w:t>
      </w:r>
      <w:proofErr w:type="spellEnd"/>
      <w:r>
        <w:rPr>
          <w:rFonts w:ascii="Times New Roman" w:hAnsi="Times New Roman"/>
          <w:sz w:val="28"/>
        </w:rPr>
        <w:t xml:space="preserve">, meaning a tenth part.  We, who are in the new covenant, however, are not obligated to Old Testament, old covenant jurisdiction, </w:t>
      </w:r>
      <w:r>
        <w:rPr>
          <w:rFonts w:ascii="Times New Roman" w:hAnsi="Times New Roman"/>
          <w:b/>
          <w:i/>
          <w:sz w:val="28"/>
        </w:rPr>
        <w:t>Colossians 2:14</w:t>
      </w:r>
      <w:r>
        <w:rPr>
          <w:rFonts w:ascii="Times New Roman" w:hAnsi="Times New Roman"/>
          <w:sz w:val="28"/>
        </w:rPr>
        <w:t xml:space="preserve">, </w:t>
      </w:r>
      <w:r>
        <w:rPr>
          <w:rFonts w:ascii="Times New Roman" w:hAnsi="Times New Roman"/>
          <w:b/>
          <w:i/>
          <w:sz w:val="28"/>
        </w:rPr>
        <w:t>“Blotting out the handwriting of ordinances that was against us, which was contrary to us, and took it out of the way, nailing it to his cross.”</w:t>
      </w:r>
      <w:r>
        <w:rPr>
          <w:rFonts w:ascii="Times New Roman" w:hAnsi="Times New Roman"/>
          <w:sz w:val="28"/>
        </w:rPr>
        <w:t xml:space="preserve">  There is a New Testament tithe which is more of a voluntary act as opposed to the mandatory requirement of </w:t>
      </w:r>
      <w:r>
        <w:rPr>
          <w:rFonts w:ascii="Times New Roman" w:hAnsi="Times New Roman"/>
          <w:sz w:val="28"/>
        </w:rPr>
        <w:lastRenderedPageBreak/>
        <w:t>the Old Testament.</w:t>
      </w:r>
      <w:r w:rsidR="00EF4058">
        <w:rPr>
          <w:rFonts w:ascii="Times New Roman" w:hAnsi="Times New Roman"/>
          <w:sz w:val="28"/>
        </w:rPr>
        <w:br/>
      </w:r>
    </w:p>
    <w:p w:rsidR="00136480" w:rsidRPr="00EF4058" w:rsidRDefault="00136480" w:rsidP="00FB3079">
      <w:pPr>
        <w:ind w:left="1440" w:right="1440"/>
        <w:jc w:val="center"/>
        <w:rPr>
          <w:rFonts w:ascii="Times New Roman" w:hAnsi="Times New Roman" w:cs="Times New Roman"/>
          <w:b/>
          <w:sz w:val="32"/>
          <w:szCs w:val="32"/>
          <w:u w:val="single"/>
        </w:rPr>
      </w:pPr>
      <w:r w:rsidRPr="00EF4058">
        <w:rPr>
          <w:rFonts w:ascii="Times New Roman" w:hAnsi="Times New Roman" w:cs="Times New Roman"/>
          <w:b/>
          <w:sz w:val="32"/>
          <w:szCs w:val="32"/>
          <w:u w:val="single"/>
        </w:rPr>
        <w:t>NEW TESTAMENT TITHING</w:t>
      </w:r>
    </w:p>
    <w:p w:rsidR="00136480" w:rsidRDefault="00136480" w:rsidP="00FB3079">
      <w:pPr>
        <w:pStyle w:val="BodyText"/>
        <w:ind w:left="1440" w:right="1440"/>
        <w:rPr>
          <w:rFonts w:ascii="Times New Roman" w:hAnsi="Times New Roman"/>
        </w:rPr>
      </w:pPr>
    </w:p>
    <w:p w:rsidR="00136480" w:rsidRDefault="00136480" w:rsidP="00FB3079">
      <w:pPr>
        <w:pStyle w:val="BodyText"/>
        <w:ind w:left="1440" w:right="1440"/>
        <w:rPr>
          <w:rFonts w:ascii="Times New Roman" w:hAnsi="Times New Roman"/>
        </w:rPr>
      </w:pPr>
      <w:r>
        <w:rPr>
          <w:rFonts w:ascii="Times New Roman" w:hAnsi="Times New Roman"/>
        </w:rPr>
        <w:t xml:space="preserve">Disobedience of Old Testament tithing laws carried with it stiff curses and penalties.  Under the New Testament tithe, which we will verify with scripture, there are no curses or penalties. We will, however, miss out on the rewards of tithing, and eventually, run out of seed to sow. </w:t>
      </w:r>
      <w:proofErr w:type="gramStart"/>
      <w:r>
        <w:rPr>
          <w:rFonts w:ascii="Times New Roman" w:hAnsi="Times New Roman"/>
        </w:rPr>
        <w:t>Much</w:t>
      </w:r>
      <w:proofErr w:type="gramEnd"/>
      <w:r>
        <w:rPr>
          <w:rFonts w:ascii="Times New Roman" w:hAnsi="Times New Roman"/>
        </w:rPr>
        <w:t xml:space="preserve"> the same as a farmer, if he doesn't plant some of his seed, he will eventually run out of seed to sow as he consumes his seed upon himself.  God always promises to give us enough seed for our needs including tithes and offerings. </w:t>
      </w:r>
      <w:r>
        <w:rPr>
          <w:rFonts w:ascii="Times New Roman" w:hAnsi="Times New Roman"/>
          <w:b/>
          <w:i/>
        </w:rPr>
        <w:t>Philippians 4:19, “But my God shall supply all your need according to his riches in glory by Christ Jesus.”</w:t>
      </w:r>
      <w:r>
        <w:rPr>
          <w:rFonts w:ascii="Times New Roman" w:hAnsi="Times New Roman"/>
        </w:rPr>
        <w:t xml:space="preserve">  Tithing and sowing of offerings</w:t>
      </w:r>
    </w:p>
    <w:p w:rsidR="00136480" w:rsidRDefault="00136480" w:rsidP="00FB3079">
      <w:pPr>
        <w:pStyle w:val="BodyText"/>
        <w:ind w:left="1440" w:right="1440"/>
        <w:rPr>
          <w:rFonts w:ascii="Times New Roman" w:hAnsi="Times New Roman"/>
        </w:rPr>
      </w:pPr>
      <w:proofErr w:type="gramStart"/>
      <w:r>
        <w:rPr>
          <w:rFonts w:ascii="Times New Roman" w:hAnsi="Times New Roman"/>
        </w:rPr>
        <w:t>are</w:t>
      </w:r>
      <w:proofErr w:type="gramEnd"/>
      <w:r>
        <w:rPr>
          <w:rFonts w:ascii="Times New Roman" w:hAnsi="Times New Roman"/>
        </w:rPr>
        <w:t xml:space="preserve"> to be carried out that we might have a surplus.  But again, we do not receive curses because we are not under </w:t>
      </w:r>
      <w:r>
        <w:rPr>
          <w:rFonts w:ascii="Times New Roman" w:hAnsi="Times New Roman"/>
        </w:rPr>
        <w:lastRenderedPageBreak/>
        <w:t xml:space="preserve">a curse.  </w:t>
      </w:r>
      <w:r>
        <w:rPr>
          <w:rFonts w:ascii="Times New Roman" w:hAnsi="Times New Roman"/>
          <w:b/>
          <w:i/>
        </w:rPr>
        <w:t xml:space="preserve">Galatians 3:13-14, “Christ hath redeemed us from the curse of the law, being made a curse for us: for it is written, Cursed is every one that </w:t>
      </w:r>
      <w:proofErr w:type="spellStart"/>
      <w:r>
        <w:rPr>
          <w:rFonts w:ascii="Times New Roman" w:hAnsi="Times New Roman"/>
          <w:b/>
          <w:i/>
        </w:rPr>
        <w:t>hangeth</w:t>
      </w:r>
      <w:proofErr w:type="spellEnd"/>
      <w:r>
        <w:rPr>
          <w:rFonts w:ascii="Times New Roman" w:hAnsi="Times New Roman"/>
          <w:b/>
          <w:i/>
        </w:rPr>
        <w:t xml:space="preserve"> on a tree: That the blessing of Abraham might come on the Gentiles through Jesus Christ; that we might receive the promise of the Spirit through faith.”</w:t>
      </w:r>
      <w:r>
        <w:rPr>
          <w:rFonts w:ascii="Times New Roman" w:hAnsi="Times New Roman"/>
        </w:rPr>
        <w:t xml:space="preserve">  We have a right to claim promises, however, as joint heirs with Christ.</w:t>
      </w:r>
    </w:p>
    <w:p w:rsidR="00136480" w:rsidRDefault="00136480" w:rsidP="00FB3079">
      <w:pPr>
        <w:ind w:left="1440" w:right="1440"/>
        <w:jc w:val="center"/>
        <w:rPr>
          <w:rFonts w:ascii="Times New Roman" w:hAnsi="Times New Roman"/>
          <w:b/>
          <w:sz w:val="32"/>
          <w:u w:val="single"/>
        </w:rPr>
      </w:pPr>
    </w:p>
    <w:p w:rsidR="00136480" w:rsidRDefault="00136480" w:rsidP="00FB3079">
      <w:pPr>
        <w:ind w:left="1440" w:right="1440"/>
        <w:jc w:val="center"/>
        <w:rPr>
          <w:rFonts w:ascii="Times New Roman" w:hAnsi="Times New Roman"/>
          <w:sz w:val="32"/>
          <w:u w:val="single"/>
        </w:rPr>
      </w:pPr>
      <w:r>
        <w:rPr>
          <w:rFonts w:ascii="Times New Roman" w:hAnsi="Times New Roman"/>
          <w:b/>
          <w:sz w:val="32"/>
          <w:u w:val="single"/>
        </w:rPr>
        <w:t>IS THERE SUCH A THING?</w:t>
      </w:r>
    </w:p>
    <w:p w:rsidR="00136480" w:rsidRDefault="00136480" w:rsidP="00FB3079">
      <w:pPr>
        <w:spacing w:line="480" w:lineRule="auto"/>
        <w:ind w:left="1440" w:right="1440"/>
        <w:jc w:val="both"/>
        <w:rPr>
          <w:rFonts w:ascii="Times New Roman" w:hAnsi="Times New Roman"/>
          <w:sz w:val="32"/>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Is there such a thing as a New Testament tithe? Many people dispute whether there is a New Testament tithe.  Let's not dispute, let’s go to the scriptures. We will find that tithing was practiced four hundred years before the </w:t>
      </w:r>
      <w:proofErr w:type="gramStart"/>
      <w:r>
        <w:rPr>
          <w:rFonts w:ascii="Times New Roman" w:hAnsi="Times New Roman"/>
          <w:sz w:val="28"/>
        </w:rPr>
        <w:t>law</w:t>
      </w:r>
      <w:proofErr w:type="gramEnd"/>
      <w:r>
        <w:rPr>
          <w:rFonts w:ascii="Times New Roman" w:hAnsi="Times New Roman"/>
          <w:sz w:val="28"/>
        </w:rPr>
        <w:t xml:space="preserve"> of Moses, under the covenant of faith, the </w:t>
      </w:r>
      <w:proofErr w:type="spellStart"/>
      <w:r>
        <w:rPr>
          <w:rFonts w:ascii="Times New Roman" w:hAnsi="Times New Roman"/>
          <w:sz w:val="28"/>
        </w:rPr>
        <w:t>Abrahamic</w:t>
      </w:r>
      <w:proofErr w:type="spellEnd"/>
      <w:r>
        <w:rPr>
          <w:rFonts w:ascii="Times New Roman" w:hAnsi="Times New Roman"/>
          <w:sz w:val="28"/>
        </w:rPr>
        <w:t xml:space="preserve"> covenant to be specific.  </w:t>
      </w:r>
      <w:r>
        <w:rPr>
          <w:rFonts w:ascii="Times New Roman" w:hAnsi="Times New Roman"/>
          <w:b/>
          <w:i/>
          <w:sz w:val="28"/>
        </w:rPr>
        <w:t>Genesis 14:18-20</w:t>
      </w:r>
      <w:r>
        <w:rPr>
          <w:rFonts w:ascii="Times New Roman" w:hAnsi="Times New Roman"/>
          <w:sz w:val="28"/>
        </w:rPr>
        <w:t xml:space="preserve">, </w:t>
      </w:r>
      <w:r>
        <w:rPr>
          <w:rFonts w:ascii="Times New Roman" w:hAnsi="Times New Roman"/>
          <w:b/>
          <w:i/>
          <w:sz w:val="28"/>
        </w:rPr>
        <w:t xml:space="preserve">“And Melchizedek king of Salem brought forth bread and </w:t>
      </w:r>
      <w:r>
        <w:rPr>
          <w:rFonts w:ascii="Times New Roman" w:hAnsi="Times New Roman"/>
          <w:b/>
          <w:i/>
          <w:sz w:val="28"/>
        </w:rPr>
        <w:lastRenderedPageBreak/>
        <w:t xml:space="preserve">wine: and he was the priest of the </w:t>
      </w:r>
      <w:proofErr w:type="gramStart"/>
      <w:r>
        <w:rPr>
          <w:rFonts w:ascii="Times New Roman" w:hAnsi="Times New Roman"/>
          <w:b/>
          <w:i/>
          <w:sz w:val="28"/>
        </w:rPr>
        <w:t>most high</w:t>
      </w:r>
      <w:proofErr w:type="gramEnd"/>
      <w:r>
        <w:rPr>
          <w:rFonts w:ascii="Times New Roman" w:hAnsi="Times New Roman"/>
          <w:b/>
          <w:i/>
          <w:sz w:val="28"/>
        </w:rPr>
        <w:t xml:space="preserve"> God.  And he blessed him, and said, </w:t>
      </w:r>
      <w:proofErr w:type="gramStart"/>
      <w:r>
        <w:rPr>
          <w:rFonts w:ascii="Times New Roman" w:hAnsi="Times New Roman"/>
          <w:b/>
          <w:i/>
          <w:sz w:val="28"/>
        </w:rPr>
        <w:t>Blessed</w:t>
      </w:r>
      <w:proofErr w:type="gramEnd"/>
      <w:r>
        <w:rPr>
          <w:rFonts w:ascii="Times New Roman" w:hAnsi="Times New Roman"/>
          <w:b/>
          <w:i/>
          <w:sz w:val="28"/>
        </w:rPr>
        <w:t xml:space="preserve"> be Abram of the most high God, possessor of heaven and earth:  And blessed be the most high God, which hath delivered </w:t>
      </w:r>
      <w:proofErr w:type="spellStart"/>
      <w:r>
        <w:rPr>
          <w:rFonts w:ascii="Times New Roman" w:hAnsi="Times New Roman"/>
          <w:b/>
          <w:i/>
          <w:sz w:val="28"/>
        </w:rPr>
        <w:t>thine</w:t>
      </w:r>
      <w:proofErr w:type="spellEnd"/>
      <w:r>
        <w:rPr>
          <w:rFonts w:ascii="Times New Roman" w:hAnsi="Times New Roman"/>
          <w:b/>
          <w:i/>
          <w:sz w:val="28"/>
        </w:rPr>
        <w:t xml:space="preserve"> enemies into thy hand.  And he gave him tithes of all.” </w:t>
      </w:r>
      <w:r>
        <w:rPr>
          <w:rFonts w:ascii="Times New Roman" w:hAnsi="Times New Roman"/>
          <w:sz w:val="28"/>
        </w:rPr>
        <w:t xml:space="preserve">  We see here that Abraham gave tithes (or a tenth part of his goods) unto Melchizedek.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Jesus himself endorsed tithing in </w:t>
      </w:r>
      <w:r>
        <w:rPr>
          <w:rFonts w:ascii="Times New Roman" w:hAnsi="Times New Roman"/>
          <w:b/>
          <w:i/>
          <w:sz w:val="28"/>
        </w:rPr>
        <w:t>Luke 11:42,</w:t>
      </w:r>
      <w:r>
        <w:rPr>
          <w:rFonts w:ascii="Times New Roman" w:hAnsi="Times New Roman"/>
          <w:sz w:val="28"/>
        </w:rPr>
        <w:t xml:space="preserve"> </w:t>
      </w:r>
      <w:r>
        <w:rPr>
          <w:rFonts w:ascii="Times New Roman" w:hAnsi="Times New Roman"/>
          <w:b/>
          <w:i/>
          <w:sz w:val="28"/>
        </w:rPr>
        <w:t xml:space="preserve">“But woe unto you, Pharisees! For ye tithe mint and rue and all manner of herbs, and pass over judgment and the love of God: these ought ye to have done, </w:t>
      </w:r>
      <w:r>
        <w:rPr>
          <w:rFonts w:ascii="Times New Roman" w:hAnsi="Times New Roman"/>
          <w:b/>
          <w:i/>
          <w:sz w:val="28"/>
          <w:u w:val="single"/>
        </w:rPr>
        <w:t>and not to leave the other undone</w:t>
      </w:r>
      <w:r>
        <w:rPr>
          <w:rFonts w:ascii="Times New Roman" w:hAnsi="Times New Roman"/>
          <w:b/>
          <w:i/>
          <w:sz w:val="28"/>
        </w:rPr>
        <w:t>.”</w:t>
      </w:r>
      <w:r>
        <w:rPr>
          <w:rFonts w:ascii="Times New Roman" w:hAnsi="Times New Roman"/>
          <w:sz w:val="28"/>
        </w:rPr>
        <w:t xml:space="preserve">  If Jesus endorsed it and is a priest after the order of Melchizedek, </w:t>
      </w:r>
      <w:r>
        <w:rPr>
          <w:rFonts w:ascii="Times New Roman" w:hAnsi="Times New Roman"/>
          <w:b/>
          <w:i/>
          <w:sz w:val="28"/>
        </w:rPr>
        <w:t>Hebrews 6:20</w:t>
      </w:r>
      <w:r>
        <w:rPr>
          <w:rFonts w:ascii="Times New Roman" w:hAnsi="Times New Roman"/>
          <w:sz w:val="28"/>
        </w:rPr>
        <w:t xml:space="preserve">, </w:t>
      </w:r>
      <w:r>
        <w:rPr>
          <w:rFonts w:ascii="Times New Roman" w:hAnsi="Times New Roman"/>
          <w:b/>
          <w:i/>
          <w:sz w:val="28"/>
        </w:rPr>
        <w:t>“Whither the forerunner is for us entered, even Jesus, made an high priest for ever after the order of Melchizedek,”</w:t>
      </w:r>
      <w:r>
        <w:rPr>
          <w:rFonts w:ascii="Times New Roman" w:hAnsi="Times New Roman"/>
          <w:sz w:val="28"/>
        </w:rPr>
        <w:t xml:space="preserve"> and </w:t>
      </w:r>
      <w:r>
        <w:rPr>
          <w:rFonts w:ascii="Times New Roman" w:hAnsi="Times New Roman"/>
          <w:b/>
          <w:i/>
          <w:sz w:val="28"/>
        </w:rPr>
        <w:t>Hebrews 7:1-2</w:t>
      </w:r>
      <w:r>
        <w:rPr>
          <w:rFonts w:ascii="Times New Roman" w:hAnsi="Times New Roman"/>
          <w:sz w:val="28"/>
        </w:rPr>
        <w:t xml:space="preserve">, </w:t>
      </w:r>
      <w:r>
        <w:rPr>
          <w:rFonts w:ascii="Times New Roman" w:hAnsi="Times New Roman"/>
          <w:b/>
          <w:i/>
          <w:sz w:val="28"/>
        </w:rPr>
        <w:t xml:space="preserve">“For this Melchizedek, king of Salem, priest of the most high God, who met Abraham </w:t>
      </w:r>
      <w:r>
        <w:rPr>
          <w:rFonts w:ascii="Times New Roman" w:hAnsi="Times New Roman"/>
          <w:b/>
          <w:i/>
          <w:sz w:val="28"/>
        </w:rPr>
        <w:lastRenderedPageBreak/>
        <w:t>returning from the slaughter of the kings, and blessed him; To whom also Abraham gave a tenth part of all; first being by interpretation King of righteousness, and after that also King of Salem, which is, King of peace,”</w:t>
      </w:r>
      <w:r>
        <w:rPr>
          <w:rFonts w:ascii="Times New Roman" w:hAnsi="Times New Roman"/>
          <w:sz w:val="28"/>
        </w:rPr>
        <w:t xml:space="preserve"> this lends strong support to a New Testament tithe. Tithing, in the New Testament covenant, does exist, but it does not bear the threat of a curse. It is a voluntary act and endorsed by the scriptures.</w:t>
      </w:r>
    </w:p>
    <w:p w:rsidR="00EF4058" w:rsidRDefault="00EF4058" w:rsidP="00FB3079">
      <w:pPr>
        <w:ind w:left="1440" w:right="1440"/>
        <w:rPr>
          <w:rFonts w:ascii="Times New Roman" w:hAnsi="Times New Roman"/>
          <w:sz w:val="28"/>
        </w:rPr>
      </w:pPr>
      <w:r>
        <w:rPr>
          <w:rFonts w:ascii="Times New Roman" w:hAnsi="Times New Roman"/>
          <w:sz w:val="28"/>
        </w:rPr>
        <w:br w:type="page"/>
      </w:r>
    </w:p>
    <w:p w:rsidR="00EF4058" w:rsidRDefault="00EF4058" w:rsidP="00FB3079">
      <w:pPr>
        <w:spacing w:line="480" w:lineRule="auto"/>
        <w:ind w:left="1440" w:right="1440"/>
        <w:jc w:val="both"/>
        <w:rPr>
          <w:rFonts w:ascii="Times New Roman" w:hAnsi="Times New Roman"/>
          <w:sz w:val="28"/>
        </w:rPr>
      </w:pPr>
    </w:p>
    <w:p w:rsidR="00136480" w:rsidRPr="00EF4058" w:rsidRDefault="00136480" w:rsidP="00FB3079">
      <w:pPr>
        <w:ind w:left="1440" w:right="1440"/>
        <w:jc w:val="center"/>
        <w:rPr>
          <w:rFonts w:ascii="Times New Roman" w:hAnsi="Times New Roman" w:cs="Times New Roman"/>
          <w:b/>
          <w:sz w:val="32"/>
          <w:szCs w:val="32"/>
          <w:u w:val="single"/>
        </w:rPr>
      </w:pPr>
      <w:r w:rsidRPr="00EF4058">
        <w:rPr>
          <w:rFonts w:ascii="Times New Roman" w:hAnsi="Times New Roman" w:cs="Times New Roman"/>
          <w:b/>
          <w:sz w:val="32"/>
          <w:szCs w:val="32"/>
          <w:u w:val="single"/>
        </w:rPr>
        <w:t>THE PURPOSE OF TITHING</w:t>
      </w:r>
    </w:p>
    <w:p w:rsidR="00136480" w:rsidRDefault="00136480" w:rsidP="00FB3079">
      <w:pPr>
        <w:tabs>
          <w:tab w:val="left" w:pos="1350"/>
        </w:tabs>
        <w:spacing w:line="480" w:lineRule="auto"/>
        <w:ind w:left="1440" w:right="1440"/>
        <w:jc w:val="both"/>
        <w:rPr>
          <w:rFonts w:ascii="Times New Roman" w:hAnsi="Times New Roman"/>
          <w:sz w:val="28"/>
        </w:rPr>
      </w:pPr>
    </w:p>
    <w:p w:rsidR="00136480" w:rsidRDefault="00136480" w:rsidP="00FB3079">
      <w:pPr>
        <w:tabs>
          <w:tab w:val="left" w:pos="1350"/>
        </w:tabs>
        <w:spacing w:line="480" w:lineRule="auto"/>
        <w:ind w:left="1440" w:right="1440"/>
        <w:jc w:val="both"/>
        <w:rPr>
          <w:rFonts w:ascii="Times New Roman" w:hAnsi="Times New Roman"/>
          <w:sz w:val="28"/>
        </w:rPr>
      </w:pPr>
      <w:r>
        <w:rPr>
          <w:rFonts w:ascii="Times New Roman" w:hAnsi="Times New Roman"/>
          <w:sz w:val="28"/>
        </w:rPr>
        <w:t xml:space="preserve">Where does tithing belong?  According to </w:t>
      </w:r>
      <w:r>
        <w:rPr>
          <w:rFonts w:ascii="Times New Roman" w:hAnsi="Times New Roman"/>
          <w:b/>
          <w:i/>
          <w:sz w:val="28"/>
        </w:rPr>
        <w:t>Malachi 3:10</w:t>
      </w:r>
      <w:r>
        <w:rPr>
          <w:rFonts w:ascii="Times New Roman" w:hAnsi="Times New Roman"/>
          <w:sz w:val="28"/>
        </w:rPr>
        <w:t xml:space="preserve">, </w:t>
      </w:r>
      <w:r>
        <w:rPr>
          <w:rFonts w:ascii="Times New Roman" w:hAnsi="Times New Roman"/>
          <w:b/>
          <w:i/>
          <w:sz w:val="28"/>
        </w:rPr>
        <w:t xml:space="preserve">“Bring ye all the tithes into the storehouse, that there may be meat in mine house, and prove me now herewith, </w:t>
      </w:r>
      <w:proofErr w:type="spellStart"/>
      <w:r>
        <w:rPr>
          <w:rFonts w:ascii="Times New Roman" w:hAnsi="Times New Roman"/>
          <w:b/>
          <w:i/>
          <w:sz w:val="28"/>
        </w:rPr>
        <w:t>saith</w:t>
      </w:r>
      <w:proofErr w:type="spellEnd"/>
      <w:r>
        <w:rPr>
          <w:rFonts w:ascii="Times New Roman" w:hAnsi="Times New Roman"/>
          <w:b/>
          <w:i/>
          <w:sz w:val="28"/>
        </w:rPr>
        <w:t xml:space="preserve"> the Lord of hosts, if I will not open you the windows of heaven, and pour you out a blessing, that there shall not be room enough to receive it,” </w:t>
      </w:r>
      <w:r>
        <w:rPr>
          <w:rFonts w:ascii="Times New Roman" w:hAnsi="Times New Roman"/>
          <w:sz w:val="28"/>
        </w:rPr>
        <w:t xml:space="preserve">the tithe belongs in the storehouse (typologically, the New Testament counterpart to this would be the local church).  </w:t>
      </w:r>
    </w:p>
    <w:p w:rsidR="00136480" w:rsidRDefault="00136480" w:rsidP="00FB3079">
      <w:pPr>
        <w:tabs>
          <w:tab w:val="left" w:pos="1350"/>
        </w:tabs>
        <w:spacing w:line="480" w:lineRule="auto"/>
        <w:ind w:left="1440" w:right="1440"/>
        <w:jc w:val="both"/>
        <w:rPr>
          <w:rFonts w:ascii="Times New Roman" w:hAnsi="Times New Roman"/>
          <w:sz w:val="28"/>
        </w:rPr>
      </w:pPr>
    </w:p>
    <w:p w:rsidR="00136480" w:rsidRDefault="00136480" w:rsidP="00FB3079">
      <w:pPr>
        <w:tabs>
          <w:tab w:val="left" w:pos="1350"/>
        </w:tabs>
        <w:spacing w:line="480" w:lineRule="auto"/>
        <w:ind w:left="1440" w:right="1440"/>
        <w:jc w:val="both"/>
        <w:rPr>
          <w:rFonts w:ascii="Times New Roman" w:hAnsi="Times New Roman"/>
          <w:sz w:val="28"/>
        </w:rPr>
      </w:pPr>
      <w:r>
        <w:rPr>
          <w:rFonts w:ascii="Times New Roman" w:hAnsi="Times New Roman"/>
          <w:sz w:val="28"/>
        </w:rPr>
        <w:t xml:space="preserve">Before Jesus left, he delegated his priestly authority to the church.  A local assembly of believers meeting on a regular basis </w:t>
      </w:r>
      <w:r>
        <w:rPr>
          <w:rFonts w:ascii="Times New Roman" w:hAnsi="Times New Roman"/>
          <w:b/>
          <w:sz w:val="28"/>
        </w:rPr>
        <w:t>called out</w:t>
      </w:r>
      <w:r>
        <w:rPr>
          <w:rFonts w:ascii="Times New Roman" w:hAnsi="Times New Roman"/>
          <w:sz w:val="28"/>
        </w:rPr>
        <w:t xml:space="preserve"> (Gr. </w:t>
      </w:r>
      <w:proofErr w:type="spellStart"/>
      <w:r>
        <w:rPr>
          <w:rFonts w:ascii="Times New Roman" w:hAnsi="Times New Roman"/>
          <w:b/>
          <w:sz w:val="28"/>
        </w:rPr>
        <w:t>ekklesia</w:t>
      </w:r>
      <w:proofErr w:type="spellEnd"/>
      <w:r>
        <w:rPr>
          <w:rFonts w:ascii="Times New Roman" w:hAnsi="Times New Roman"/>
          <w:sz w:val="28"/>
        </w:rPr>
        <w:t xml:space="preserve">) by the Holy Spirit constitutes a local church. Jesus recognized the local church when addressing the seven churches in the Book </w:t>
      </w:r>
      <w:r>
        <w:rPr>
          <w:rFonts w:ascii="Times New Roman" w:hAnsi="Times New Roman"/>
          <w:sz w:val="28"/>
        </w:rPr>
        <w:lastRenderedPageBreak/>
        <w:t xml:space="preserve">of Revelation.  He addressed specific, organized, governed bodies of believers.  </w:t>
      </w:r>
    </w:p>
    <w:p w:rsidR="00136480" w:rsidRDefault="00136480" w:rsidP="00FB3079">
      <w:pPr>
        <w:tabs>
          <w:tab w:val="left" w:pos="1350"/>
        </w:tabs>
        <w:spacing w:line="480" w:lineRule="auto"/>
        <w:ind w:left="1440" w:right="1440"/>
        <w:jc w:val="both"/>
        <w:rPr>
          <w:rFonts w:ascii="Times New Roman" w:hAnsi="Times New Roman"/>
          <w:sz w:val="28"/>
        </w:rPr>
      </w:pPr>
    </w:p>
    <w:p w:rsidR="00136480" w:rsidRDefault="00136480" w:rsidP="00FB3079">
      <w:pPr>
        <w:tabs>
          <w:tab w:val="left" w:pos="1350"/>
        </w:tabs>
        <w:spacing w:line="480" w:lineRule="auto"/>
        <w:ind w:left="1440" w:right="1440"/>
        <w:jc w:val="both"/>
        <w:rPr>
          <w:rFonts w:ascii="Times New Roman" w:hAnsi="Times New Roman"/>
          <w:sz w:val="28"/>
        </w:rPr>
      </w:pPr>
      <w:r>
        <w:rPr>
          <w:rFonts w:ascii="Times New Roman" w:hAnsi="Times New Roman"/>
          <w:sz w:val="28"/>
        </w:rPr>
        <w:t xml:space="preserve">Referring back to </w:t>
      </w:r>
      <w:r>
        <w:rPr>
          <w:rFonts w:ascii="Times New Roman" w:hAnsi="Times New Roman"/>
          <w:b/>
          <w:i/>
          <w:sz w:val="28"/>
        </w:rPr>
        <w:t>verse 10</w:t>
      </w:r>
      <w:r>
        <w:rPr>
          <w:rFonts w:ascii="Times New Roman" w:hAnsi="Times New Roman"/>
          <w:sz w:val="28"/>
        </w:rPr>
        <w:t xml:space="preserve"> of </w:t>
      </w:r>
      <w:r>
        <w:rPr>
          <w:rFonts w:ascii="Times New Roman" w:hAnsi="Times New Roman"/>
          <w:b/>
          <w:i/>
          <w:sz w:val="28"/>
        </w:rPr>
        <w:t>Malachi</w:t>
      </w:r>
      <w:r>
        <w:rPr>
          <w:rFonts w:ascii="Times New Roman" w:hAnsi="Times New Roman"/>
          <w:sz w:val="28"/>
        </w:rPr>
        <w:t xml:space="preserve">, </w:t>
      </w:r>
      <w:r>
        <w:rPr>
          <w:rFonts w:ascii="Times New Roman" w:hAnsi="Times New Roman"/>
          <w:b/>
          <w:i/>
          <w:sz w:val="28"/>
        </w:rPr>
        <w:t>chapter 3</w:t>
      </w:r>
      <w:r>
        <w:rPr>
          <w:rFonts w:ascii="Times New Roman" w:hAnsi="Times New Roman"/>
          <w:sz w:val="28"/>
        </w:rPr>
        <w:t xml:space="preserve">, we learn that the main purpose for tithing is that there might be meat (or supply) in God's house.  In the New Testament, God's house would be local church government. God's house </w:t>
      </w:r>
      <w:proofErr w:type="spellStart"/>
      <w:r>
        <w:rPr>
          <w:rFonts w:ascii="Times New Roman" w:hAnsi="Times New Roman"/>
          <w:sz w:val="28"/>
        </w:rPr>
        <w:t>connotates</w:t>
      </w:r>
      <w:proofErr w:type="spellEnd"/>
      <w:r>
        <w:rPr>
          <w:rFonts w:ascii="Times New Roman" w:hAnsi="Times New Roman"/>
          <w:sz w:val="28"/>
        </w:rPr>
        <w:t xml:space="preserve"> a place from which the things of God are administered (the teaching and the preaching of the gospel, the laying on of hands, </w:t>
      </w:r>
      <w:r w:rsidR="00EF4058">
        <w:rPr>
          <w:rFonts w:ascii="Times New Roman" w:hAnsi="Times New Roman"/>
          <w:sz w:val="28"/>
        </w:rPr>
        <w:t>counseling</w:t>
      </w:r>
      <w:r>
        <w:rPr>
          <w:rFonts w:ascii="Times New Roman" w:hAnsi="Times New Roman"/>
          <w:sz w:val="28"/>
        </w:rPr>
        <w:t xml:space="preserve">, baptism and other various ministries that can be found in the study of the New Testament church). </w:t>
      </w:r>
    </w:p>
    <w:p w:rsidR="00136480" w:rsidRDefault="00136480" w:rsidP="00FB3079">
      <w:pPr>
        <w:tabs>
          <w:tab w:val="left" w:pos="1350"/>
        </w:tabs>
        <w:spacing w:line="480" w:lineRule="auto"/>
        <w:ind w:left="1440" w:right="1440"/>
        <w:jc w:val="both"/>
        <w:rPr>
          <w:rFonts w:ascii="Times New Roman" w:hAnsi="Times New Roman"/>
          <w:sz w:val="28"/>
        </w:rPr>
      </w:pPr>
      <w:r>
        <w:rPr>
          <w:rFonts w:ascii="Times New Roman" w:hAnsi="Times New Roman"/>
          <w:sz w:val="28"/>
        </w:rPr>
        <w:t xml:space="preserve">When the members of a local church learn the concept of tithing and practice it, there will always be an abundant supply in that local fellowship and they will lack for nothing. The staff will be paid properly, the equipment needed for ministry will be easily purchased and expansion of facilities can be realized.  Many other </w:t>
      </w:r>
      <w:r>
        <w:rPr>
          <w:rFonts w:ascii="Times New Roman" w:hAnsi="Times New Roman"/>
          <w:sz w:val="28"/>
        </w:rPr>
        <w:lastRenderedPageBreak/>
        <w:t>variables such as helping those that are in a time of need in that local body, sending forth and financing missionaries or developing outreach ministries, etc., can be effected.</w:t>
      </w:r>
    </w:p>
    <w:p w:rsidR="00136480" w:rsidRDefault="00136480" w:rsidP="00FB3079">
      <w:pPr>
        <w:tabs>
          <w:tab w:val="left" w:pos="1350"/>
        </w:tabs>
        <w:spacing w:line="480" w:lineRule="auto"/>
        <w:ind w:left="1440" w:right="1440"/>
        <w:jc w:val="both"/>
        <w:rPr>
          <w:rFonts w:ascii="Times New Roman" w:hAnsi="Times New Roman"/>
          <w:sz w:val="28"/>
        </w:rPr>
      </w:pPr>
    </w:p>
    <w:p w:rsidR="00136480" w:rsidRDefault="00136480" w:rsidP="00FB3079">
      <w:pPr>
        <w:tabs>
          <w:tab w:val="center" w:pos="3240"/>
        </w:tabs>
        <w:spacing w:line="480" w:lineRule="auto"/>
        <w:ind w:left="1440" w:right="1440"/>
        <w:jc w:val="center"/>
        <w:outlineLvl w:val="0"/>
        <w:rPr>
          <w:rFonts w:ascii="Times New Roman" w:hAnsi="Times New Roman"/>
          <w:b/>
          <w:sz w:val="32"/>
          <w:u w:val="single"/>
        </w:rPr>
      </w:pPr>
      <w:r>
        <w:rPr>
          <w:rFonts w:ascii="Times New Roman" w:hAnsi="Times New Roman"/>
          <w:b/>
          <w:sz w:val="32"/>
          <w:u w:val="single"/>
        </w:rPr>
        <w:br w:type="page"/>
      </w:r>
      <w:r>
        <w:rPr>
          <w:rFonts w:ascii="Times New Roman" w:hAnsi="Times New Roman"/>
          <w:b/>
          <w:sz w:val="32"/>
          <w:u w:val="single"/>
        </w:rPr>
        <w:lastRenderedPageBreak/>
        <w:t>THE BENEFITS OF TITHING</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Aside from the benefits of tithing resulting in a supply of abundance in the local church, there is a special promise given by God through the prophet Malachi that is not equaled anywhere else in biblical teaching.  It is a promise of reciprocity to the giver for giving to God's work. Many people have the wrong concept, that God is the one who just takes and does not reward, but God is a </w:t>
      </w:r>
      <w:proofErr w:type="spellStart"/>
      <w:r>
        <w:rPr>
          <w:rFonts w:ascii="Times New Roman" w:hAnsi="Times New Roman"/>
          <w:sz w:val="28"/>
        </w:rPr>
        <w:t>rewarder</w:t>
      </w:r>
      <w:proofErr w:type="spellEnd"/>
      <w:r>
        <w:rPr>
          <w:rFonts w:ascii="Times New Roman" w:hAnsi="Times New Roman"/>
          <w:sz w:val="28"/>
        </w:rPr>
        <w:t xml:space="preserve"> and has given a special promise to those that tithe.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The unequaled uniqueness is that it is the only instance in which God says to prove him.  He says that He will pour out a blessing that is uncontainable as a result of our tithes and offerings. He says in </w:t>
      </w:r>
      <w:r>
        <w:rPr>
          <w:rFonts w:ascii="Times New Roman" w:hAnsi="Times New Roman"/>
          <w:b/>
          <w:i/>
          <w:sz w:val="28"/>
        </w:rPr>
        <w:t xml:space="preserve">Malachi 3:10 </w:t>
      </w:r>
      <w:r>
        <w:rPr>
          <w:rFonts w:ascii="Times New Roman" w:hAnsi="Times New Roman"/>
          <w:sz w:val="28"/>
        </w:rPr>
        <w:t xml:space="preserve">to prove Him and see if He will not pour a blessing out that we cannot contain. Many say I have tithed and nothing has </w:t>
      </w:r>
      <w:r>
        <w:rPr>
          <w:rFonts w:ascii="Times New Roman" w:hAnsi="Times New Roman"/>
          <w:sz w:val="28"/>
        </w:rPr>
        <w:lastRenderedPageBreak/>
        <w:t xml:space="preserve">happened.  But have you proved God?   Have you had the boldness to take Him up on His offer?  </w:t>
      </w:r>
      <w:r>
        <w:rPr>
          <w:rFonts w:ascii="Times New Roman" w:hAnsi="Times New Roman"/>
          <w:b/>
          <w:i/>
          <w:sz w:val="28"/>
        </w:rPr>
        <w:t>“Bring ye all the tithes into the storehouse,</w:t>
      </w:r>
      <w:r>
        <w:rPr>
          <w:rFonts w:ascii="Times New Roman" w:hAnsi="Times New Roman"/>
          <w:sz w:val="28"/>
        </w:rPr>
        <w:t xml:space="preserve"> </w:t>
      </w:r>
      <w:r>
        <w:rPr>
          <w:rFonts w:ascii="Times New Roman" w:hAnsi="Times New Roman"/>
          <w:b/>
          <w:i/>
          <w:sz w:val="28"/>
        </w:rPr>
        <w:t xml:space="preserve">Prove me now herewith, </w:t>
      </w:r>
      <w:proofErr w:type="spellStart"/>
      <w:r>
        <w:rPr>
          <w:rFonts w:ascii="Times New Roman" w:hAnsi="Times New Roman"/>
          <w:b/>
          <w:i/>
          <w:sz w:val="28"/>
        </w:rPr>
        <w:t>saith</w:t>
      </w:r>
      <w:proofErr w:type="spellEnd"/>
      <w:r>
        <w:rPr>
          <w:rFonts w:ascii="Times New Roman" w:hAnsi="Times New Roman"/>
          <w:b/>
          <w:i/>
          <w:sz w:val="28"/>
        </w:rPr>
        <w:t xml:space="preserve"> the Lord of Hosts, if I will not open you the windows of heaven, and pour you out a blessing, that there shall not be room enough to receive it.”</w:t>
      </w:r>
      <w:r>
        <w:rPr>
          <w:rFonts w:ascii="Times New Roman" w:hAnsi="Times New Roman"/>
          <w:sz w:val="28"/>
        </w:rPr>
        <w:t xml:space="preser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It's a challenge by God to you to challenge Him and thereby release your faith into His promises.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Many people have tithed and not seen the benefits of tithing as a result of their own timidity and fear that God would be angry with them or it would not be right for them to believe for a harvest of promise from their tithe.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Change your way of thinking concerning the tithe and believe God for good things and you will reap good </w:t>
      </w:r>
      <w:r>
        <w:rPr>
          <w:rFonts w:ascii="Times New Roman" w:hAnsi="Times New Roman"/>
          <w:sz w:val="28"/>
        </w:rPr>
        <w:lastRenderedPageBreak/>
        <w:t xml:space="preserve">things.  </w:t>
      </w:r>
      <w:r>
        <w:rPr>
          <w:rFonts w:ascii="Times New Roman" w:hAnsi="Times New Roman"/>
          <w:b/>
          <w:i/>
          <w:sz w:val="28"/>
        </w:rPr>
        <w:t>Romans 12:2</w:t>
      </w:r>
      <w:r>
        <w:rPr>
          <w:rFonts w:ascii="Times New Roman" w:hAnsi="Times New Roman"/>
          <w:sz w:val="28"/>
        </w:rPr>
        <w:t xml:space="preserve">, </w:t>
      </w:r>
      <w:r>
        <w:rPr>
          <w:rFonts w:ascii="Times New Roman" w:hAnsi="Times New Roman"/>
          <w:b/>
          <w:i/>
          <w:sz w:val="28"/>
        </w:rPr>
        <w:t>“And be not conformed to this world: but be ye transformed by the renewing of your mind, that ye may prove what is that good, and acceptable, and perfect, will of God.”</w:t>
      </w:r>
    </w:p>
    <w:p w:rsidR="00136480" w:rsidRDefault="00136480" w:rsidP="00FB3079">
      <w:pPr>
        <w:spacing w:line="480" w:lineRule="auto"/>
        <w:ind w:left="1440" w:right="1440"/>
        <w:jc w:val="center"/>
        <w:rPr>
          <w:rFonts w:ascii="Times New Roman" w:hAnsi="Times New Roman"/>
          <w:b/>
          <w:sz w:val="32"/>
          <w:u w:val="single"/>
        </w:rPr>
      </w:pPr>
    </w:p>
    <w:p w:rsidR="00136480" w:rsidRDefault="00136480" w:rsidP="00FB3079">
      <w:pPr>
        <w:spacing w:line="480" w:lineRule="auto"/>
        <w:ind w:left="1440" w:right="1440"/>
        <w:jc w:val="center"/>
        <w:rPr>
          <w:rFonts w:ascii="Times New Roman" w:hAnsi="Times New Roman"/>
          <w:b/>
          <w:sz w:val="32"/>
          <w:u w:val="single"/>
        </w:rPr>
      </w:pPr>
      <w:r>
        <w:rPr>
          <w:rFonts w:ascii="Times New Roman" w:hAnsi="Times New Roman"/>
          <w:b/>
          <w:sz w:val="32"/>
          <w:u w:val="single"/>
        </w:rPr>
        <w:t>WHAT DO WE TITHE?</w:t>
      </w: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The first thing that surfaces in the mind of most people when tithing is mentioned is money, but the tithe has a much broader application than that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proofErr w:type="gramStart"/>
      <w:r>
        <w:rPr>
          <w:rFonts w:ascii="Times New Roman" w:hAnsi="Times New Roman"/>
          <w:sz w:val="28"/>
        </w:rPr>
        <w:t>of</w:t>
      </w:r>
      <w:proofErr w:type="gramEnd"/>
      <w:r>
        <w:rPr>
          <w:rFonts w:ascii="Times New Roman" w:hAnsi="Times New Roman"/>
          <w:sz w:val="28"/>
        </w:rPr>
        <w:t xml:space="preserve"> money. The tenth part of our first fruits is what is implied, </w:t>
      </w:r>
      <w:r>
        <w:rPr>
          <w:rFonts w:ascii="Times New Roman" w:hAnsi="Times New Roman"/>
          <w:b/>
          <w:i/>
          <w:sz w:val="28"/>
        </w:rPr>
        <w:t>Proverbs 3:9</w:t>
      </w:r>
      <w:r>
        <w:rPr>
          <w:rFonts w:ascii="Times New Roman" w:hAnsi="Times New Roman"/>
          <w:sz w:val="28"/>
        </w:rPr>
        <w:t xml:space="preserve">, </w:t>
      </w:r>
      <w:r>
        <w:rPr>
          <w:rFonts w:ascii="Times New Roman" w:hAnsi="Times New Roman"/>
          <w:b/>
          <w:i/>
          <w:sz w:val="28"/>
        </w:rPr>
        <w:t>“</w:t>
      </w:r>
      <w:proofErr w:type="spellStart"/>
      <w:r>
        <w:rPr>
          <w:rFonts w:ascii="Times New Roman" w:hAnsi="Times New Roman"/>
          <w:b/>
          <w:i/>
          <w:sz w:val="28"/>
        </w:rPr>
        <w:t>Honour</w:t>
      </w:r>
      <w:proofErr w:type="spellEnd"/>
      <w:r>
        <w:rPr>
          <w:rFonts w:ascii="Times New Roman" w:hAnsi="Times New Roman"/>
          <w:b/>
          <w:i/>
          <w:sz w:val="28"/>
        </w:rPr>
        <w:t xml:space="preserve"> the Lord with thy substance, and with the </w:t>
      </w:r>
      <w:proofErr w:type="spellStart"/>
      <w:r>
        <w:rPr>
          <w:rFonts w:ascii="Times New Roman" w:hAnsi="Times New Roman"/>
          <w:b/>
          <w:i/>
          <w:sz w:val="28"/>
        </w:rPr>
        <w:t>firstfruits</w:t>
      </w:r>
      <w:proofErr w:type="spellEnd"/>
      <w:r>
        <w:rPr>
          <w:rFonts w:ascii="Times New Roman" w:hAnsi="Times New Roman"/>
          <w:b/>
          <w:i/>
          <w:sz w:val="28"/>
        </w:rPr>
        <w:t xml:space="preserve"> of all </w:t>
      </w:r>
      <w:proofErr w:type="spellStart"/>
      <w:r>
        <w:rPr>
          <w:rFonts w:ascii="Times New Roman" w:hAnsi="Times New Roman"/>
          <w:b/>
          <w:i/>
          <w:sz w:val="28"/>
        </w:rPr>
        <w:t>thine</w:t>
      </w:r>
      <w:proofErr w:type="spellEnd"/>
      <w:r>
        <w:rPr>
          <w:rFonts w:ascii="Times New Roman" w:hAnsi="Times New Roman"/>
          <w:b/>
          <w:i/>
          <w:sz w:val="28"/>
        </w:rPr>
        <w:t xml:space="preserve"> increase.”  </w:t>
      </w:r>
      <w:r>
        <w:rPr>
          <w:rFonts w:ascii="Times New Roman" w:hAnsi="Times New Roman"/>
          <w:sz w:val="28"/>
        </w:rPr>
        <w:t xml:space="preserve">First meaning the gross and fruit meaning everything we have that is of a fruitful nature, whether it be time, the result of a profitable venture, a gift given to us, etc.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lastRenderedPageBreak/>
        <w:t>Before we go on, let's make it clear right now that if the principles are true; you cannot lose.  You cannot out-give God and should not feel at all threatened by what we are learning in this lesson.</w:t>
      </w:r>
    </w:p>
    <w:p w:rsidR="00136480" w:rsidRDefault="00136480" w:rsidP="00FB3079">
      <w:pPr>
        <w:tabs>
          <w:tab w:val="center" w:pos="3240"/>
        </w:tabs>
        <w:spacing w:line="480" w:lineRule="auto"/>
        <w:ind w:left="1440" w:right="1440"/>
        <w:jc w:val="center"/>
        <w:outlineLvl w:val="0"/>
        <w:rPr>
          <w:rFonts w:ascii="Times New Roman" w:hAnsi="Times New Roman"/>
          <w:b/>
          <w:sz w:val="32"/>
          <w:u w:val="single"/>
        </w:rPr>
      </w:pPr>
      <w:r>
        <w:rPr>
          <w:rFonts w:ascii="Times New Roman" w:hAnsi="Times New Roman"/>
          <w:b/>
          <w:sz w:val="32"/>
          <w:u w:val="single"/>
        </w:rPr>
        <w:t>SUMMARY OF TITHING</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In conclusion of the study on tithing, I could like to summarize by saying that the tithe in the New Testament covenant is something done from a voluntary level as a type of guide to service and giving and should be considered an obligation by believers and a general gauge of our service to Christ.  </w:t>
      </w:r>
      <w:r>
        <w:rPr>
          <w:rFonts w:ascii="Times New Roman" w:hAnsi="Times New Roman"/>
          <w:b/>
          <w:i/>
          <w:sz w:val="28"/>
        </w:rPr>
        <w:t>John 15:20</w:t>
      </w:r>
      <w:r>
        <w:rPr>
          <w:rFonts w:ascii="Times New Roman" w:hAnsi="Times New Roman"/>
          <w:sz w:val="28"/>
        </w:rPr>
        <w:t xml:space="preserve">, </w:t>
      </w:r>
      <w:r>
        <w:rPr>
          <w:rFonts w:ascii="Times New Roman" w:hAnsi="Times New Roman"/>
          <w:b/>
          <w:i/>
          <w:sz w:val="28"/>
        </w:rPr>
        <w:t xml:space="preserve">“Remember the word that I said unto you, </w:t>
      </w:r>
      <w:proofErr w:type="gramStart"/>
      <w:r>
        <w:rPr>
          <w:rFonts w:ascii="Times New Roman" w:hAnsi="Times New Roman"/>
          <w:b/>
          <w:i/>
          <w:sz w:val="28"/>
        </w:rPr>
        <w:t>The</w:t>
      </w:r>
      <w:proofErr w:type="gramEnd"/>
      <w:r>
        <w:rPr>
          <w:rFonts w:ascii="Times New Roman" w:hAnsi="Times New Roman"/>
          <w:b/>
          <w:i/>
          <w:sz w:val="28"/>
        </w:rPr>
        <w:t xml:space="preserve"> servant is not greater than his lord."  </w:t>
      </w:r>
      <w:r>
        <w:rPr>
          <w:rFonts w:ascii="Times New Roman" w:hAnsi="Times New Roman"/>
          <w:sz w:val="28"/>
        </w:rPr>
        <w:t xml:space="preserve"> Let's look at the parable of the talents, </w:t>
      </w:r>
      <w:r>
        <w:rPr>
          <w:rFonts w:ascii="Times New Roman" w:hAnsi="Times New Roman"/>
          <w:b/>
          <w:i/>
          <w:sz w:val="28"/>
        </w:rPr>
        <w:t>Matthew 25:15-28</w:t>
      </w:r>
      <w:r>
        <w:rPr>
          <w:rFonts w:ascii="Times New Roman" w:hAnsi="Times New Roman"/>
          <w:sz w:val="28"/>
        </w:rPr>
        <w:t xml:space="preserve">, </w:t>
      </w:r>
      <w:r>
        <w:rPr>
          <w:rFonts w:ascii="Times New Roman" w:hAnsi="Times New Roman"/>
          <w:b/>
          <w:i/>
          <w:sz w:val="28"/>
        </w:rPr>
        <w:t xml:space="preserve">“And unto one he gave five talents, to another two, and to another one; to every man </w:t>
      </w:r>
      <w:proofErr w:type="gramStart"/>
      <w:r>
        <w:rPr>
          <w:rFonts w:ascii="Times New Roman" w:hAnsi="Times New Roman"/>
          <w:b/>
          <w:i/>
          <w:sz w:val="28"/>
        </w:rPr>
        <w:t>according to his several ability;</w:t>
      </w:r>
      <w:proofErr w:type="gramEnd"/>
      <w:r>
        <w:rPr>
          <w:rFonts w:ascii="Times New Roman" w:hAnsi="Times New Roman"/>
          <w:b/>
          <w:i/>
          <w:sz w:val="28"/>
        </w:rPr>
        <w:t xml:space="preserve"> and straightway took his journey.  Then he that had received the five talents </w:t>
      </w:r>
      <w:r>
        <w:rPr>
          <w:rFonts w:ascii="Times New Roman" w:hAnsi="Times New Roman"/>
          <w:b/>
          <w:i/>
          <w:sz w:val="28"/>
        </w:rPr>
        <w:lastRenderedPageBreak/>
        <w:t xml:space="preserve">went and traded with the same, and made them other five talents.  And likewise he that had received two, he also gained other two.  But he that had received one went and </w:t>
      </w:r>
      <w:proofErr w:type="spellStart"/>
      <w:r>
        <w:rPr>
          <w:rFonts w:ascii="Times New Roman" w:hAnsi="Times New Roman"/>
          <w:b/>
          <w:i/>
          <w:sz w:val="28"/>
        </w:rPr>
        <w:t>digged</w:t>
      </w:r>
      <w:proofErr w:type="spellEnd"/>
      <w:r>
        <w:rPr>
          <w:rFonts w:ascii="Times New Roman" w:hAnsi="Times New Roman"/>
          <w:b/>
          <w:i/>
          <w:sz w:val="28"/>
        </w:rPr>
        <w:t xml:space="preserve"> in the earth, and hid his lord's money.  After a long time the lord of those servants cometh, and </w:t>
      </w:r>
      <w:proofErr w:type="spellStart"/>
      <w:r>
        <w:rPr>
          <w:rFonts w:ascii="Times New Roman" w:hAnsi="Times New Roman"/>
          <w:b/>
          <w:i/>
          <w:sz w:val="28"/>
        </w:rPr>
        <w:t>reckoneth</w:t>
      </w:r>
      <w:proofErr w:type="spellEnd"/>
      <w:r>
        <w:rPr>
          <w:rFonts w:ascii="Times New Roman" w:hAnsi="Times New Roman"/>
          <w:b/>
          <w:i/>
          <w:sz w:val="28"/>
        </w:rPr>
        <w:t xml:space="preserve"> with them.  And so he that had received five talents came and brought other five talents, saying, Lord, thou </w:t>
      </w:r>
      <w:proofErr w:type="spellStart"/>
      <w:r>
        <w:rPr>
          <w:rFonts w:ascii="Times New Roman" w:hAnsi="Times New Roman"/>
          <w:b/>
          <w:i/>
          <w:sz w:val="28"/>
        </w:rPr>
        <w:t>deliveredst</w:t>
      </w:r>
      <w:proofErr w:type="spellEnd"/>
      <w:r>
        <w:rPr>
          <w:rFonts w:ascii="Times New Roman" w:hAnsi="Times New Roman"/>
          <w:b/>
          <w:i/>
          <w:sz w:val="28"/>
        </w:rPr>
        <w:t xml:space="preserve"> unto me five talents: behold, I have gained beside them five talents more.  His lord said unto him, </w:t>
      </w:r>
      <w:proofErr w:type="gramStart"/>
      <w:r>
        <w:rPr>
          <w:rFonts w:ascii="Times New Roman" w:hAnsi="Times New Roman"/>
          <w:b/>
          <w:i/>
          <w:sz w:val="28"/>
        </w:rPr>
        <w:t>Well</w:t>
      </w:r>
      <w:proofErr w:type="gramEnd"/>
      <w:r>
        <w:rPr>
          <w:rFonts w:ascii="Times New Roman" w:hAnsi="Times New Roman"/>
          <w:b/>
          <w:i/>
          <w:sz w:val="28"/>
        </w:rPr>
        <w:t xml:space="preserve"> done, thou good and faithful servant: thou hast been faithful over a few things, I will make thee ruler over many things: enter thou into the joy of thy lord.  He also that had received two talents came and said, Lord, thou </w:t>
      </w:r>
      <w:proofErr w:type="spellStart"/>
      <w:r>
        <w:rPr>
          <w:rFonts w:ascii="Times New Roman" w:hAnsi="Times New Roman"/>
          <w:b/>
          <w:i/>
          <w:sz w:val="28"/>
        </w:rPr>
        <w:t>deliveredst</w:t>
      </w:r>
      <w:proofErr w:type="spellEnd"/>
      <w:r>
        <w:rPr>
          <w:rFonts w:ascii="Times New Roman" w:hAnsi="Times New Roman"/>
          <w:b/>
          <w:i/>
          <w:sz w:val="28"/>
        </w:rPr>
        <w:t xml:space="preserve"> unto me two talents: behold, I have gained two other talents beside them.  His lord said unto him, </w:t>
      </w:r>
      <w:proofErr w:type="gramStart"/>
      <w:r>
        <w:rPr>
          <w:rFonts w:ascii="Times New Roman" w:hAnsi="Times New Roman"/>
          <w:b/>
          <w:i/>
          <w:sz w:val="28"/>
        </w:rPr>
        <w:t>Well</w:t>
      </w:r>
      <w:proofErr w:type="gramEnd"/>
      <w:r>
        <w:rPr>
          <w:rFonts w:ascii="Times New Roman" w:hAnsi="Times New Roman"/>
          <w:b/>
          <w:i/>
          <w:sz w:val="28"/>
        </w:rPr>
        <w:t xml:space="preserve"> done, good and faithful servant; thou hast been faithful over a few things, I will make thee ruler over many things: enter thou into the joy of thy lord.  Then he which had </w:t>
      </w:r>
      <w:r>
        <w:rPr>
          <w:rFonts w:ascii="Times New Roman" w:hAnsi="Times New Roman"/>
          <w:b/>
          <w:i/>
          <w:sz w:val="28"/>
        </w:rPr>
        <w:lastRenderedPageBreak/>
        <w:t xml:space="preserve">received the one talent came and said, Lord, I knew thee that thou art an hard man, reaping where thou hast not sown, and gathering where thou hast not </w:t>
      </w:r>
      <w:proofErr w:type="spellStart"/>
      <w:r>
        <w:rPr>
          <w:rFonts w:ascii="Times New Roman" w:hAnsi="Times New Roman"/>
          <w:b/>
          <w:i/>
          <w:sz w:val="28"/>
        </w:rPr>
        <w:t>strawed</w:t>
      </w:r>
      <w:proofErr w:type="spellEnd"/>
      <w:r>
        <w:rPr>
          <w:rFonts w:ascii="Times New Roman" w:hAnsi="Times New Roman"/>
          <w:b/>
          <w:i/>
          <w:sz w:val="28"/>
        </w:rPr>
        <w:t xml:space="preserve">: And I was afraid, and went and hid thy talent in the earth: lo, there thou hast that is </w:t>
      </w:r>
      <w:proofErr w:type="spellStart"/>
      <w:r>
        <w:rPr>
          <w:rFonts w:ascii="Times New Roman" w:hAnsi="Times New Roman"/>
          <w:b/>
          <w:i/>
          <w:sz w:val="28"/>
        </w:rPr>
        <w:t>thine</w:t>
      </w:r>
      <w:proofErr w:type="spellEnd"/>
      <w:r>
        <w:rPr>
          <w:rFonts w:ascii="Times New Roman" w:hAnsi="Times New Roman"/>
          <w:b/>
          <w:i/>
          <w:sz w:val="28"/>
        </w:rPr>
        <w:t xml:space="preserve">.  His lord answered and said unto him, Thou wicked and slothful servant, thou </w:t>
      </w:r>
      <w:proofErr w:type="spellStart"/>
      <w:r>
        <w:rPr>
          <w:rFonts w:ascii="Times New Roman" w:hAnsi="Times New Roman"/>
          <w:b/>
          <w:i/>
          <w:sz w:val="28"/>
        </w:rPr>
        <w:t>knewest</w:t>
      </w:r>
      <w:proofErr w:type="spellEnd"/>
      <w:r>
        <w:rPr>
          <w:rFonts w:ascii="Times New Roman" w:hAnsi="Times New Roman"/>
          <w:b/>
          <w:i/>
          <w:sz w:val="28"/>
        </w:rPr>
        <w:t xml:space="preserve"> that I reap where I sowed not, and gather where I have not </w:t>
      </w:r>
      <w:proofErr w:type="spellStart"/>
      <w:r>
        <w:rPr>
          <w:rFonts w:ascii="Times New Roman" w:hAnsi="Times New Roman"/>
          <w:b/>
          <w:i/>
          <w:sz w:val="28"/>
        </w:rPr>
        <w:t>strawed</w:t>
      </w:r>
      <w:proofErr w:type="spellEnd"/>
      <w:r>
        <w:rPr>
          <w:rFonts w:ascii="Times New Roman" w:hAnsi="Times New Roman"/>
          <w:b/>
          <w:i/>
          <w:sz w:val="28"/>
        </w:rPr>
        <w:t xml:space="preserve">: Thou </w:t>
      </w:r>
      <w:proofErr w:type="spellStart"/>
      <w:r>
        <w:rPr>
          <w:rFonts w:ascii="Times New Roman" w:hAnsi="Times New Roman"/>
          <w:b/>
          <w:i/>
          <w:sz w:val="28"/>
        </w:rPr>
        <w:t>oughtest</w:t>
      </w:r>
      <w:proofErr w:type="spellEnd"/>
      <w:r>
        <w:rPr>
          <w:rFonts w:ascii="Times New Roman" w:hAnsi="Times New Roman"/>
          <w:b/>
          <w:i/>
          <w:sz w:val="28"/>
        </w:rPr>
        <w:t xml:space="preserve"> therefore to have put my money to the exchangers, and then at my coming I should have received mine own with usury.  Take therefore the talent from him, and give it unto him which hath ten talents.”</w:t>
      </w:r>
      <w:r>
        <w:rPr>
          <w:rFonts w:ascii="Times New Roman" w:hAnsi="Times New Roman"/>
          <w:sz w:val="28"/>
        </w:rPr>
        <w:t xml:space="preser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Everyone was given a certain amount and was expected to invest what they were given for a return and the one who did not, lost the talent that he had.  Let us not forget that Jesus is coming again soon and His reward is with Him, </w:t>
      </w:r>
      <w:r>
        <w:rPr>
          <w:rFonts w:ascii="Times New Roman" w:hAnsi="Times New Roman"/>
          <w:b/>
          <w:i/>
          <w:sz w:val="28"/>
        </w:rPr>
        <w:t>Revelation 22:12</w:t>
      </w:r>
      <w:r>
        <w:rPr>
          <w:rFonts w:ascii="Times New Roman" w:hAnsi="Times New Roman"/>
          <w:sz w:val="28"/>
        </w:rPr>
        <w:t xml:space="preserve">, </w:t>
      </w:r>
      <w:r>
        <w:rPr>
          <w:rFonts w:ascii="Times New Roman" w:hAnsi="Times New Roman"/>
          <w:b/>
          <w:i/>
          <w:sz w:val="28"/>
        </w:rPr>
        <w:t xml:space="preserve">“And, behold, I come quickly; </w:t>
      </w:r>
      <w:r>
        <w:rPr>
          <w:rFonts w:ascii="Times New Roman" w:hAnsi="Times New Roman"/>
          <w:b/>
          <w:i/>
          <w:sz w:val="28"/>
        </w:rPr>
        <w:lastRenderedPageBreak/>
        <w:t>and my reward is with me, to give every man according as his work shall be,”</w:t>
      </w:r>
      <w:r>
        <w:rPr>
          <w:rFonts w:ascii="Times New Roman" w:hAnsi="Times New Roman"/>
          <w:sz w:val="28"/>
        </w:rPr>
        <w:t xml:space="preserve"> for those who are His good and faithful servants. They will not only receive the reward of salvation, but a reward for service.  Jesus said, </w:t>
      </w:r>
      <w:r>
        <w:rPr>
          <w:rFonts w:ascii="Times New Roman" w:hAnsi="Times New Roman"/>
          <w:b/>
          <w:i/>
          <w:sz w:val="28"/>
        </w:rPr>
        <w:t>“</w:t>
      </w:r>
      <w:proofErr w:type="gramStart"/>
      <w:r>
        <w:rPr>
          <w:rFonts w:ascii="Times New Roman" w:hAnsi="Times New Roman"/>
          <w:b/>
          <w:i/>
          <w:sz w:val="28"/>
        </w:rPr>
        <w:t>the</w:t>
      </w:r>
      <w:proofErr w:type="gramEnd"/>
      <w:r>
        <w:rPr>
          <w:rFonts w:ascii="Times New Roman" w:hAnsi="Times New Roman"/>
          <w:b/>
          <w:i/>
          <w:sz w:val="28"/>
        </w:rPr>
        <w:t xml:space="preserve"> harvest is plentiful, but the laborers are few,” Matthew 9:37.</w:t>
      </w:r>
      <w:r>
        <w:rPr>
          <w:rFonts w:ascii="Times New Roman" w:hAnsi="Times New Roman"/>
          <w:sz w:val="28"/>
        </w:rPr>
        <w:t xml:space="preser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Will you labor in God's vineyard through tithing your time?  Merely give ten percent of your time and the experiences you will have as a result will astound you. Just think how much more enjoyable the balance of your time will be after you've put God first.</w:t>
      </w:r>
    </w:p>
    <w:p w:rsidR="00136480" w:rsidRDefault="00136480" w:rsidP="00FB3079">
      <w:pPr>
        <w:spacing w:line="480" w:lineRule="auto"/>
        <w:ind w:left="1440" w:right="1440"/>
        <w:jc w:val="center"/>
        <w:rPr>
          <w:rFonts w:ascii="Times New Roman" w:hAnsi="Times New Roman"/>
          <w:sz w:val="28"/>
        </w:rPr>
      </w:pPr>
    </w:p>
    <w:p w:rsidR="00136480" w:rsidRDefault="00136480" w:rsidP="00FB3079">
      <w:pPr>
        <w:spacing w:line="480" w:lineRule="auto"/>
        <w:ind w:left="1440" w:right="1440"/>
        <w:jc w:val="center"/>
        <w:rPr>
          <w:rFonts w:ascii="Times New Roman" w:hAnsi="Times New Roman"/>
          <w:b/>
          <w:sz w:val="32"/>
          <w:u w:val="single"/>
        </w:rPr>
      </w:pPr>
      <w:r>
        <w:rPr>
          <w:rFonts w:ascii="Times New Roman" w:hAnsi="Times New Roman"/>
          <w:b/>
          <w:sz w:val="32"/>
          <w:u w:val="single"/>
        </w:rPr>
        <w:t>WHAT ARE OFFERINGS?</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An offering is something we do above the tithe. Jesus said that when we have done all that we are supposed to </w:t>
      </w:r>
      <w:r>
        <w:rPr>
          <w:rFonts w:ascii="Times New Roman" w:hAnsi="Times New Roman"/>
          <w:sz w:val="28"/>
        </w:rPr>
        <w:lastRenderedPageBreak/>
        <w:t xml:space="preserve">have done, </w:t>
      </w:r>
      <w:proofErr w:type="gramStart"/>
      <w:r>
        <w:rPr>
          <w:rFonts w:ascii="Times New Roman" w:hAnsi="Times New Roman"/>
          <w:sz w:val="28"/>
        </w:rPr>
        <w:t>then</w:t>
      </w:r>
      <w:proofErr w:type="gramEnd"/>
      <w:r>
        <w:rPr>
          <w:rFonts w:ascii="Times New Roman" w:hAnsi="Times New Roman"/>
          <w:sz w:val="28"/>
        </w:rPr>
        <w:t xml:space="preserve"> consider ourselves unprofitable servants</w:t>
      </w:r>
      <w:r>
        <w:rPr>
          <w:rFonts w:ascii="Times New Roman" w:hAnsi="Times New Roman"/>
          <w:b/>
          <w:i/>
          <w:sz w:val="28"/>
        </w:rPr>
        <w:t xml:space="preserve">.  Luke 17:10, “So likewise ye, when ye shall have done all those things which are commanded you, say, </w:t>
      </w:r>
      <w:proofErr w:type="gramStart"/>
      <w:r>
        <w:rPr>
          <w:rFonts w:ascii="Times New Roman" w:hAnsi="Times New Roman"/>
          <w:b/>
          <w:i/>
          <w:sz w:val="28"/>
        </w:rPr>
        <w:t>We</w:t>
      </w:r>
      <w:proofErr w:type="gramEnd"/>
      <w:r>
        <w:rPr>
          <w:rFonts w:ascii="Times New Roman" w:hAnsi="Times New Roman"/>
          <w:b/>
          <w:i/>
          <w:sz w:val="28"/>
        </w:rPr>
        <w:t xml:space="preserve"> are unprofitable servants: we have done that which was our duty to do.” </w:t>
      </w:r>
      <w:r>
        <w:rPr>
          <w:rFonts w:ascii="Times New Roman" w:hAnsi="Times New Roman"/>
          <w:sz w:val="28"/>
        </w:rPr>
        <w:t xml:space="preserve"> In other words, we have not gone over the </w:t>
      </w:r>
      <w:r>
        <w:rPr>
          <w:rFonts w:ascii="Times New Roman" w:hAnsi="Times New Roman"/>
          <w:b/>
          <w:sz w:val="28"/>
        </w:rPr>
        <w:t>break-even</w:t>
      </w:r>
      <w:r>
        <w:rPr>
          <w:rFonts w:ascii="Times New Roman" w:hAnsi="Times New Roman"/>
          <w:sz w:val="28"/>
        </w:rPr>
        <w:t xml:space="preserve"> point.  When we have learned to tithe, we have merely come from a point of loss to the break-even point in service, doing that which is required.  </w:t>
      </w:r>
      <w:r>
        <w:rPr>
          <w:rFonts w:ascii="Times New Roman" w:hAnsi="Times New Roman"/>
          <w:b/>
          <w:sz w:val="28"/>
        </w:rPr>
        <w:t>We've taken the red line of loss and run it upward to the break-even mark</w:t>
      </w:r>
      <w:r>
        <w:rPr>
          <w:rFonts w:ascii="Times New Roman" w:hAnsi="Times New Roman"/>
          <w:sz w:val="28"/>
        </w:rPr>
        <w:t xml:space="preserve">.  Now we have the opportunity to go on to becoming profitable through the offering.  The </w:t>
      </w:r>
      <w:r>
        <w:rPr>
          <w:rFonts w:ascii="Times New Roman" w:hAnsi="Times New Roman"/>
          <w:b/>
          <w:sz w:val="28"/>
        </w:rPr>
        <w:t>offering</w:t>
      </w:r>
      <w:r>
        <w:rPr>
          <w:rFonts w:ascii="Times New Roman" w:hAnsi="Times New Roman"/>
          <w:sz w:val="28"/>
        </w:rPr>
        <w:t xml:space="preserve"> is something we do with the same resources we tithe with, but it is something that </w:t>
      </w:r>
      <w:r>
        <w:rPr>
          <w:rFonts w:ascii="Times New Roman" w:hAnsi="Times New Roman"/>
          <w:b/>
          <w:sz w:val="28"/>
        </w:rPr>
        <w:t>goes beyond the tithe and is considered a profitable giving</w:t>
      </w:r>
      <w:r>
        <w:rPr>
          <w:rFonts w:ascii="Times New Roman" w:hAnsi="Times New Roman"/>
          <w:sz w:val="28"/>
        </w:rPr>
        <w:t xml:space="preserve">.  Many promises are associated with this realm of giving </w:t>
      </w:r>
      <w:r>
        <w:rPr>
          <w:rFonts w:ascii="Times New Roman" w:hAnsi="Times New Roman"/>
          <w:b/>
          <w:sz w:val="28"/>
        </w:rPr>
        <w:t>and a more bountiful harvest can be expected</w:t>
      </w:r>
      <w:r>
        <w:rPr>
          <w:rFonts w:ascii="Times New Roman" w:hAnsi="Times New Roman"/>
          <w:sz w:val="28"/>
        </w:rPr>
        <w:t>.  Let's look at some of these promises.</w:t>
      </w:r>
    </w:p>
    <w:p w:rsidR="00136480" w:rsidRDefault="00136480" w:rsidP="00FB3079">
      <w:pPr>
        <w:tabs>
          <w:tab w:val="center" w:pos="3240"/>
        </w:tabs>
        <w:ind w:left="1440" w:right="1440"/>
        <w:jc w:val="center"/>
        <w:outlineLvl w:val="0"/>
        <w:rPr>
          <w:rFonts w:ascii="Times New Roman" w:hAnsi="Times New Roman"/>
          <w:b/>
          <w:sz w:val="32"/>
          <w:u w:val="single"/>
        </w:rPr>
      </w:pPr>
    </w:p>
    <w:p w:rsidR="00136480" w:rsidRDefault="00136480" w:rsidP="00FB3079">
      <w:pPr>
        <w:tabs>
          <w:tab w:val="center" w:pos="3240"/>
        </w:tabs>
        <w:ind w:left="1440" w:right="1440"/>
        <w:jc w:val="center"/>
        <w:outlineLvl w:val="0"/>
        <w:rPr>
          <w:rFonts w:ascii="Times New Roman" w:hAnsi="Times New Roman"/>
          <w:b/>
          <w:sz w:val="32"/>
          <w:u w:val="single"/>
        </w:rPr>
      </w:pPr>
      <w:r>
        <w:rPr>
          <w:rFonts w:ascii="Times New Roman" w:hAnsi="Times New Roman"/>
          <w:b/>
          <w:sz w:val="32"/>
          <w:u w:val="single"/>
        </w:rPr>
        <w:t xml:space="preserve">SCRIPTURES </w:t>
      </w:r>
      <w:proofErr w:type="gramStart"/>
      <w:r>
        <w:rPr>
          <w:rFonts w:ascii="Times New Roman" w:hAnsi="Times New Roman"/>
          <w:b/>
          <w:sz w:val="32"/>
          <w:u w:val="single"/>
        </w:rPr>
        <w:t>FOR</w:t>
      </w:r>
      <w:r>
        <w:rPr>
          <w:rFonts w:ascii="Times New Roman" w:hAnsi="Times New Roman"/>
          <w:b/>
          <w:sz w:val="32"/>
        </w:rPr>
        <w:t xml:space="preserve">  </w:t>
      </w:r>
      <w:r>
        <w:rPr>
          <w:rFonts w:ascii="Times New Roman" w:hAnsi="Times New Roman"/>
          <w:b/>
          <w:sz w:val="32"/>
          <w:u w:val="single"/>
        </w:rPr>
        <w:t>REINFORCEMENT</w:t>
      </w:r>
      <w:proofErr w:type="gramEnd"/>
    </w:p>
    <w:p w:rsidR="00136480" w:rsidRDefault="00136480" w:rsidP="00FB3079">
      <w:pPr>
        <w:tabs>
          <w:tab w:val="center" w:pos="3240"/>
        </w:tabs>
        <w:ind w:left="1440" w:right="1440"/>
        <w:jc w:val="center"/>
        <w:outlineLvl w:val="0"/>
        <w:rPr>
          <w:rFonts w:ascii="Times New Roman" w:hAnsi="Times New Roman"/>
          <w:b/>
          <w:sz w:val="32"/>
          <w:u w:val="single"/>
        </w:rPr>
      </w:pPr>
    </w:p>
    <w:p w:rsidR="00136480" w:rsidRDefault="00136480" w:rsidP="00FB3079">
      <w:pPr>
        <w:spacing w:line="480" w:lineRule="auto"/>
        <w:ind w:left="1440" w:right="1440"/>
        <w:jc w:val="both"/>
        <w:rPr>
          <w:rFonts w:ascii="Times New Roman" w:hAnsi="Times New Roman"/>
          <w:b/>
          <w:i/>
          <w:sz w:val="28"/>
        </w:rPr>
      </w:pPr>
      <w:r>
        <w:rPr>
          <w:rFonts w:ascii="Times New Roman" w:hAnsi="Times New Roman"/>
          <w:b/>
          <w:i/>
          <w:sz w:val="28"/>
        </w:rPr>
        <w:t>Philippians 4:19, "</w:t>
      </w:r>
      <w:r>
        <w:rPr>
          <w:rFonts w:ascii="Times New Roman" w:hAnsi="Times New Roman"/>
          <w:b/>
          <w:i/>
          <w:sz w:val="28"/>
        </w:rPr>
        <w:tab/>
        <w:t>But my God shall supply all your need according to his riches in glory by Christ Jesus."</w:t>
      </w:r>
    </w:p>
    <w:p w:rsidR="00136480" w:rsidRDefault="00136480" w:rsidP="00FB3079">
      <w:pPr>
        <w:spacing w:line="480" w:lineRule="auto"/>
        <w:ind w:left="1440" w:right="1440"/>
        <w:jc w:val="both"/>
        <w:rPr>
          <w:rFonts w:ascii="Times New Roman" w:hAnsi="Times New Roman"/>
          <w:b/>
          <w:i/>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b/>
          <w:i/>
          <w:sz w:val="28"/>
          <w:u w:val="single"/>
        </w:rPr>
        <w:t>2 Corinthians 9:6-11</w:t>
      </w:r>
      <w:r>
        <w:rPr>
          <w:rFonts w:ascii="Times New Roman" w:hAnsi="Times New Roman"/>
          <w:b/>
          <w:i/>
          <w:sz w:val="28"/>
        </w:rPr>
        <w:t xml:space="preserve">, “But this I say, He which </w:t>
      </w:r>
      <w:proofErr w:type="spellStart"/>
      <w:r>
        <w:rPr>
          <w:rFonts w:ascii="Times New Roman" w:hAnsi="Times New Roman"/>
          <w:b/>
          <w:i/>
          <w:sz w:val="28"/>
        </w:rPr>
        <w:t>soweth</w:t>
      </w:r>
      <w:proofErr w:type="spellEnd"/>
      <w:r>
        <w:rPr>
          <w:rFonts w:ascii="Times New Roman" w:hAnsi="Times New Roman"/>
          <w:b/>
          <w:i/>
          <w:sz w:val="28"/>
        </w:rPr>
        <w:t xml:space="preserve"> sparingly shall reap also sparingly; and he which </w:t>
      </w:r>
      <w:proofErr w:type="spellStart"/>
      <w:r>
        <w:rPr>
          <w:rFonts w:ascii="Times New Roman" w:hAnsi="Times New Roman"/>
          <w:b/>
          <w:i/>
          <w:sz w:val="28"/>
        </w:rPr>
        <w:t>soweth</w:t>
      </w:r>
      <w:proofErr w:type="spellEnd"/>
      <w:r>
        <w:rPr>
          <w:rFonts w:ascii="Times New Roman" w:hAnsi="Times New Roman"/>
          <w:b/>
          <w:i/>
          <w:sz w:val="28"/>
        </w:rPr>
        <w:t xml:space="preserve"> bountifully shall reap also bountifully. Every man according as he </w:t>
      </w:r>
      <w:proofErr w:type="spellStart"/>
      <w:r>
        <w:rPr>
          <w:rFonts w:ascii="Times New Roman" w:hAnsi="Times New Roman"/>
          <w:b/>
          <w:i/>
          <w:sz w:val="28"/>
        </w:rPr>
        <w:t>purposeth</w:t>
      </w:r>
      <w:proofErr w:type="spellEnd"/>
      <w:r>
        <w:rPr>
          <w:rFonts w:ascii="Times New Roman" w:hAnsi="Times New Roman"/>
          <w:b/>
          <w:i/>
          <w:sz w:val="28"/>
        </w:rPr>
        <w:t xml:space="preserve"> in his heart, so let him give; not grudgingly, or of necessity: for God </w:t>
      </w:r>
      <w:proofErr w:type="spellStart"/>
      <w:r>
        <w:rPr>
          <w:rFonts w:ascii="Times New Roman" w:hAnsi="Times New Roman"/>
          <w:b/>
          <w:i/>
          <w:sz w:val="28"/>
        </w:rPr>
        <w:t>loveth</w:t>
      </w:r>
      <w:proofErr w:type="spellEnd"/>
      <w:r>
        <w:rPr>
          <w:rFonts w:ascii="Times New Roman" w:hAnsi="Times New Roman"/>
          <w:b/>
          <w:i/>
          <w:sz w:val="28"/>
        </w:rPr>
        <w:t xml:space="preserve"> a cheerful giver. And God is able to make all grace abound toward you; that ye, always having all sufficiency in all things, may abound to every good work: (As it is written, He hath dispersed abroad; he hath given to the poor: his righteousness </w:t>
      </w:r>
      <w:proofErr w:type="spellStart"/>
      <w:r>
        <w:rPr>
          <w:rFonts w:ascii="Times New Roman" w:hAnsi="Times New Roman"/>
          <w:b/>
          <w:i/>
          <w:sz w:val="28"/>
        </w:rPr>
        <w:t>remaineth</w:t>
      </w:r>
      <w:proofErr w:type="spellEnd"/>
      <w:r>
        <w:rPr>
          <w:rFonts w:ascii="Times New Roman" w:hAnsi="Times New Roman"/>
          <w:b/>
          <w:i/>
          <w:sz w:val="28"/>
        </w:rPr>
        <w:t xml:space="preserve"> for ever. Now he that </w:t>
      </w:r>
      <w:proofErr w:type="spellStart"/>
      <w:r>
        <w:rPr>
          <w:rFonts w:ascii="Times New Roman" w:hAnsi="Times New Roman"/>
          <w:b/>
          <w:i/>
          <w:sz w:val="28"/>
        </w:rPr>
        <w:t>ministereth</w:t>
      </w:r>
      <w:proofErr w:type="spellEnd"/>
      <w:r>
        <w:rPr>
          <w:rFonts w:ascii="Times New Roman" w:hAnsi="Times New Roman"/>
          <w:b/>
          <w:i/>
          <w:sz w:val="28"/>
        </w:rPr>
        <w:t xml:space="preserve"> seed to the </w:t>
      </w:r>
      <w:proofErr w:type="spellStart"/>
      <w:r>
        <w:rPr>
          <w:rFonts w:ascii="Times New Roman" w:hAnsi="Times New Roman"/>
          <w:b/>
          <w:i/>
          <w:sz w:val="28"/>
        </w:rPr>
        <w:t>sower</w:t>
      </w:r>
      <w:proofErr w:type="spellEnd"/>
      <w:r>
        <w:rPr>
          <w:rFonts w:ascii="Times New Roman" w:hAnsi="Times New Roman"/>
          <w:b/>
          <w:i/>
          <w:sz w:val="28"/>
        </w:rPr>
        <w:t xml:space="preserve"> both minister bread for your food, and multiply your seed sown, and increase the fruits of your </w:t>
      </w:r>
      <w:proofErr w:type="gramStart"/>
      <w:r>
        <w:rPr>
          <w:rFonts w:ascii="Times New Roman" w:hAnsi="Times New Roman"/>
          <w:b/>
          <w:i/>
          <w:sz w:val="28"/>
        </w:rPr>
        <w:t>righteousness;</w:t>
      </w:r>
      <w:proofErr w:type="gramEnd"/>
      <w:r>
        <w:rPr>
          <w:rFonts w:ascii="Times New Roman" w:hAnsi="Times New Roman"/>
          <w:b/>
          <w:i/>
          <w:sz w:val="28"/>
        </w:rPr>
        <w:t xml:space="preserve">) </w:t>
      </w:r>
      <w:r>
        <w:rPr>
          <w:rFonts w:ascii="Times New Roman" w:hAnsi="Times New Roman"/>
          <w:b/>
          <w:i/>
          <w:sz w:val="28"/>
        </w:rPr>
        <w:lastRenderedPageBreak/>
        <w:t xml:space="preserve">Being enriched in every thing to all bountifulness, which </w:t>
      </w:r>
      <w:proofErr w:type="spellStart"/>
      <w:r>
        <w:rPr>
          <w:rFonts w:ascii="Times New Roman" w:hAnsi="Times New Roman"/>
          <w:b/>
          <w:i/>
          <w:sz w:val="28"/>
        </w:rPr>
        <w:t>causeth</w:t>
      </w:r>
      <w:proofErr w:type="spellEnd"/>
      <w:r>
        <w:rPr>
          <w:rFonts w:ascii="Times New Roman" w:hAnsi="Times New Roman"/>
          <w:b/>
          <w:i/>
          <w:sz w:val="28"/>
        </w:rPr>
        <w:t xml:space="preserve"> through us thanksgiving to God</w:t>
      </w:r>
      <w:r>
        <w:rPr>
          <w:rFonts w:ascii="Times New Roman" w:hAnsi="Times New Roman"/>
          <w:sz w:val="28"/>
        </w:rPr>
        <w:t>.</w:t>
      </w:r>
      <w:r>
        <w:rPr>
          <w:rFonts w:ascii="Times New Roman" w:hAnsi="Times New Roman"/>
          <w:b/>
          <w:i/>
          <w:sz w:val="28"/>
        </w:rPr>
        <w:t>”</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b/>
          <w:i/>
          <w:sz w:val="28"/>
          <w:u w:val="single"/>
        </w:rPr>
        <w:t>Ecclesiastes 11:1-6</w:t>
      </w:r>
      <w:proofErr w:type="gramStart"/>
      <w:r>
        <w:rPr>
          <w:rFonts w:ascii="Times New Roman" w:hAnsi="Times New Roman"/>
          <w:b/>
          <w:i/>
          <w:sz w:val="28"/>
        </w:rPr>
        <w:t>,  “</w:t>
      </w:r>
      <w:proofErr w:type="gramEnd"/>
      <w:r>
        <w:rPr>
          <w:rFonts w:ascii="Times New Roman" w:hAnsi="Times New Roman"/>
          <w:b/>
          <w:i/>
          <w:sz w:val="28"/>
        </w:rPr>
        <w:t xml:space="preserve">Cast thy bread upon the waters;  for thou </w:t>
      </w:r>
      <w:proofErr w:type="spellStart"/>
      <w:r>
        <w:rPr>
          <w:rFonts w:ascii="Times New Roman" w:hAnsi="Times New Roman"/>
          <w:b/>
          <w:i/>
          <w:sz w:val="28"/>
        </w:rPr>
        <w:t>shalt</w:t>
      </w:r>
      <w:proofErr w:type="spellEnd"/>
      <w:r>
        <w:rPr>
          <w:rFonts w:ascii="Times New Roman" w:hAnsi="Times New Roman"/>
          <w:b/>
          <w:i/>
          <w:sz w:val="28"/>
        </w:rPr>
        <w:t xml:space="preserve"> find it after many days. Give a portion to seven, and also to eight; for thou </w:t>
      </w:r>
      <w:proofErr w:type="spellStart"/>
      <w:r>
        <w:rPr>
          <w:rFonts w:ascii="Times New Roman" w:hAnsi="Times New Roman"/>
          <w:b/>
          <w:i/>
          <w:sz w:val="28"/>
        </w:rPr>
        <w:t>knowest</w:t>
      </w:r>
      <w:proofErr w:type="spellEnd"/>
      <w:r>
        <w:rPr>
          <w:rFonts w:ascii="Times New Roman" w:hAnsi="Times New Roman"/>
          <w:b/>
          <w:i/>
          <w:sz w:val="28"/>
        </w:rPr>
        <w:t xml:space="preserve"> not what evil shall be upon the earth. If the clouds be full of rain, they empty themselves upon the earth</w:t>
      </w:r>
      <w:proofErr w:type="gramStart"/>
      <w:r>
        <w:rPr>
          <w:rFonts w:ascii="Times New Roman" w:hAnsi="Times New Roman"/>
          <w:b/>
          <w:i/>
          <w:sz w:val="28"/>
        </w:rPr>
        <w:t>;  and</w:t>
      </w:r>
      <w:proofErr w:type="gramEnd"/>
      <w:r>
        <w:rPr>
          <w:rFonts w:ascii="Times New Roman" w:hAnsi="Times New Roman"/>
          <w:b/>
          <w:i/>
          <w:sz w:val="28"/>
        </w:rPr>
        <w:t xml:space="preserve"> if the tree fall toward the south, or toward the north, in the place where the tree </w:t>
      </w:r>
      <w:proofErr w:type="spellStart"/>
      <w:r>
        <w:rPr>
          <w:rFonts w:ascii="Times New Roman" w:hAnsi="Times New Roman"/>
          <w:b/>
          <w:i/>
          <w:sz w:val="28"/>
        </w:rPr>
        <w:t>falleth</w:t>
      </w:r>
      <w:proofErr w:type="spellEnd"/>
      <w:r>
        <w:rPr>
          <w:rFonts w:ascii="Times New Roman" w:hAnsi="Times New Roman"/>
          <w:b/>
          <w:i/>
          <w:sz w:val="28"/>
        </w:rPr>
        <w:t xml:space="preserve">, there it shall be. He that </w:t>
      </w:r>
      <w:proofErr w:type="spellStart"/>
      <w:r>
        <w:rPr>
          <w:rFonts w:ascii="Times New Roman" w:hAnsi="Times New Roman"/>
          <w:b/>
          <w:i/>
          <w:sz w:val="28"/>
        </w:rPr>
        <w:t>observeth</w:t>
      </w:r>
      <w:proofErr w:type="spellEnd"/>
      <w:r>
        <w:rPr>
          <w:rFonts w:ascii="Times New Roman" w:hAnsi="Times New Roman"/>
          <w:b/>
          <w:i/>
          <w:sz w:val="28"/>
        </w:rPr>
        <w:t xml:space="preserve"> the wind shall not sow; and he that </w:t>
      </w:r>
      <w:proofErr w:type="spellStart"/>
      <w:r>
        <w:rPr>
          <w:rFonts w:ascii="Times New Roman" w:hAnsi="Times New Roman"/>
          <w:b/>
          <w:i/>
          <w:sz w:val="28"/>
        </w:rPr>
        <w:t>regardeth</w:t>
      </w:r>
      <w:proofErr w:type="spellEnd"/>
      <w:r>
        <w:rPr>
          <w:rFonts w:ascii="Times New Roman" w:hAnsi="Times New Roman"/>
          <w:b/>
          <w:i/>
          <w:sz w:val="28"/>
        </w:rPr>
        <w:t xml:space="preserve"> the clouds shall not reap. As thou </w:t>
      </w:r>
      <w:proofErr w:type="spellStart"/>
      <w:r>
        <w:rPr>
          <w:rFonts w:ascii="Times New Roman" w:hAnsi="Times New Roman"/>
          <w:b/>
          <w:i/>
          <w:sz w:val="28"/>
        </w:rPr>
        <w:t>knowest</w:t>
      </w:r>
      <w:proofErr w:type="spellEnd"/>
      <w:r>
        <w:rPr>
          <w:rFonts w:ascii="Times New Roman" w:hAnsi="Times New Roman"/>
          <w:b/>
          <w:i/>
          <w:sz w:val="28"/>
        </w:rPr>
        <w:t xml:space="preserve"> not what is the way of the spirit, nor how the bones do grow in the womb of her that is with child</w:t>
      </w:r>
      <w:proofErr w:type="gramStart"/>
      <w:r>
        <w:rPr>
          <w:rFonts w:ascii="Times New Roman" w:hAnsi="Times New Roman"/>
          <w:b/>
          <w:i/>
          <w:sz w:val="28"/>
        </w:rPr>
        <w:t>;  even</w:t>
      </w:r>
      <w:proofErr w:type="gramEnd"/>
      <w:r>
        <w:rPr>
          <w:rFonts w:ascii="Times New Roman" w:hAnsi="Times New Roman"/>
          <w:b/>
          <w:i/>
          <w:sz w:val="28"/>
        </w:rPr>
        <w:t xml:space="preserve"> so thou </w:t>
      </w:r>
      <w:proofErr w:type="spellStart"/>
      <w:r>
        <w:rPr>
          <w:rFonts w:ascii="Times New Roman" w:hAnsi="Times New Roman"/>
          <w:b/>
          <w:i/>
          <w:sz w:val="28"/>
        </w:rPr>
        <w:t>knowest</w:t>
      </w:r>
      <w:proofErr w:type="spellEnd"/>
      <w:r>
        <w:rPr>
          <w:rFonts w:ascii="Times New Roman" w:hAnsi="Times New Roman"/>
          <w:b/>
          <w:i/>
          <w:sz w:val="28"/>
        </w:rPr>
        <w:t xml:space="preserve"> not the works of God who </w:t>
      </w:r>
      <w:proofErr w:type="spellStart"/>
      <w:r>
        <w:rPr>
          <w:rFonts w:ascii="Times New Roman" w:hAnsi="Times New Roman"/>
          <w:b/>
          <w:i/>
          <w:sz w:val="28"/>
        </w:rPr>
        <w:t>maketh</w:t>
      </w:r>
      <w:proofErr w:type="spellEnd"/>
      <w:r>
        <w:rPr>
          <w:rFonts w:ascii="Times New Roman" w:hAnsi="Times New Roman"/>
          <w:b/>
          <w:i/>
          <w:sz w:val="28"/>
        </w:rPr>
        <w:t xml:space="preserve"> all. In the morning sow thy seed, and in the evening withhold not </w:t>
      </w:r>
      <w:proofErr w:type="spellStart"/>
      <w:r>
        <w:rPr>
          <w:rFonts w:ascii="Times New Roman" w:hAnsi="Times New Roman"/>
          <w:b/>
          <w:i/>
          <w:sz w:val="28"/>
        </w:rPr>
        <w:t>thine</w:t>
      </w:r>
      <w:proofErr w:type="spellEnd"/>
      <w:r>
        <w:rPr>
          <w:rFonts w:ascii="Times New Roman" w:hAnsi="Times New Roman"/>
          <w:b/>
          <w:i/>
          <w:sz w:val="28"/>
        </w:rPr>
        <w:t xml:space="preserve"> hand</w:t>
      </w:r>
      <w:proofErr w:type="gramStart"/>
      <w:r>
        <w:rPr>
          <w:rFonts w:ascii="Times New Roman" w:hAnsi="Times New Roman"/>
          <w:b/>
          <w:i/>
          <w:sz w:val="28"/>
        </w:rPr>
        <w:t>;  for</w:t>
      </w:r>
      <w:proofErr w:type="gramEnd"/>
      <w:r>
        <w:rPr>
          <w:rFonts w:ascii="Times New Roman" w:hAnsi="Times New Roman"/>
          <w:b/>
          <w:i/>
          <w:sz w:val="28"/>
        </w:rPr>
        <w:t xml:space="preserve"> thou </w:t>
      </w:r>
      <w:proofErr w:type="spellStart"/>
      <w:r>
        <w:rPr>
          <w:rFonts w:ascii="Times New Roman" w:hAnsi="Times New Roman"/>
          <w:b/>
          <w:i/>
          <w:sz w:val="28"/>
        </w:rPr>
        <w:t>knowest</w:t>
      </w:r>
      <w:proofErr w:type="spellEnd"/>
      <w:r>
        <w:rPr>
          <w:rFonts w:ascii="Times New Roman" w:hAnsi="Times New Roman"/>
          <w:b/>
          <w:i/>
          <w:sz w:val="28"/>
        </w:rPr>
        <w:t xml:space="preserve"> not whether shall prosper, </w:t>
      </w:r>
      <w:r>
        <w:rPr>
          <w:rFonts w:ascii="Times New Roman" w:hAnsi="Times New Roman"/>
          <w:b/>
          <w:i/>
          <w:sz w:val="28"/>
        </w:rPr>
        <w:lastRenderedPageBreak/>
        <w:t>either this or that, or whether they both shall be alike good</w:t>
      </w:r>
      <w:r>
        <w:rPr>
          <w:rFonts w:ascii="Times New Roman" w:hAnsi="Times New Roman"/>
          <w:sz w:val="28"/>
        </w:rPr>
        <w:t>.</w:t>
      </w:r>
      <w:r>
        <w:rPr>
          <w:rFonts w:ascii="Times New Roman" w:hAnsi="Times New Roman"/>
          <w:b/>
          <w:i/>
          <w:sz w:val="28"/>
        </w:rPr>
        <w:t>”</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b/>
          <w:i/>
          <w:sz w:val="28"/>
          <w:u w:val="single"/>
        </w:rPr>
        <w:t>Luke 6:38</w:t>
      </w:r>
      <w:proofErr w:type="gramStart"/>
      <w:r>
        <w:rPr>
          <w:rFonts w:ascii="Times New Roman" w:hAnsi="Times New Roman"/>
          <w:b/>
          <w:i/>
          <w:sz w:val="28"/>
        </w:rPr>
        <w:t>,  “</w:t>
      </w:r>
      <w:proofErr w:type="gramEnd"/>
      <w:r>
        <w:rPr>
          <w:rFonts w:ascii="Times New Roman" w:hAnsi="Times New Roman"/>
          <w:b/>
          <w:i/>
          <w:sz w:val="28"/>
        </w:rPr>
        <w:t>Give, and it shall be given unto you; good measure, pressed down, and shaken together, and running over, shall men give into your bosom.  For with the same measure that ye mete withal it shall be measured to you again</w:t>
      </w:r>
      <w:r>
        <w:rPr>
          <w:rFonts w:ascii="Times New Roman" w:hAnsi="Times New Roman"/>
          <w:sz w:val="28"/>
        </w:rPr>
        <w:t>.</w:t>
      </w:r>
      <w:r>
        <w:rPr>
          <w:rFonts w:ascii="Times New Roman" w:hAnsi="Times New Roman"/>
          <w:b/>
          <w:i/>
          <w:sz w:val="28"/>
        </w:rPr>
        <w:t>”</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b/>
          <w:i/>
          <w:sz w:val="28"/>
          <w:u w:val="single"/>
        </w:rPr>
        <w:t>Matthew 19:21</w:t>
      </w:r>
      <w:proofErr w:type="gramStart"/>
      <w:r>
        <w:rPr>
          <w:rFonts w:ascii="Times New Roman" w:hAnsi="Times New Roman"/>
          <w:b/>
          <w:i/>
          <w:sz w:val="28"/>
        </w:rPr>
        <w:t>,  “</w:t>
      </w:r>
      <w:proofErr w:type="gramEnd"/>
      <w:r>
        <w:rPr>
          <w:rFonts w:ascii="Times New Roman" w:hAnsi="Times New Roman"/>
          <w:b/>
          <w:i/>
          <w:sz w:val="28"/>
        </w:rPr>
        <w:t xml:space="preserve">Jesus said unto him, If thou wilt be perfect, go and sell that thou hast, and give to the poor, and thou </w:t>
      </w:r>
      <w:proofErr w:type="spellStart"/>
      <w:r>
        <w:rPr>
          <w:rFonts w:ascii="Times New Roman" w:hAnsi="Times New Roman"/>
          <w:b/>
          <w:i/>
          <w:sz w:val="28"/>
        </w:rPr>
        <w:t>shalt</w:t>
      </w:r>
      <w:proofErr w:type="spellEnd"/>
      <w:r>
        <w:rPr>
          <w:rFonts w:ascii="Times New Roman" w:hAnsi="Times New Roman"/>
          <w:b/>
          <w:i/>
          <w:sz w:val="28"/>
        </w:rPr>
        <w:t xml:space="preserve"> have treasure in heaven: and come and follow me.”</w:t>
      </w:r>
      <w:r w:rsidR="008A5DA8">
        <w:rPr>
          <w:rFonts w:ascii="Times New Roman" w:hAnsi="Times New Roman"/>
          <w:sz w:val="28"/>
        </w:rPr>
        <w:br/>
      </w:r>
    </w:p>
    <w:p w:rsidR="00136480" w:rsidRDefault="00136480" w:rsidP="00FB3079">
      <w:pPr>
        <w:spacing w:line="480" w:lineRule="auto"/>
        <w:ind w:left="1440" w:right="1440"/>
        <w:jc w:val="both"/>
        <w:rPr>
          <w:rFonts w:ascii="Times New Roman" w:hAnsi="Times New Roman"/>
          <w:sz w:val="28"/>
        </w:rPr>
      </w:pPr>
      <w:r>
        <w:rPr>
          <w:rFonts w:ascii="Times New Roman" w:hAnsi="Times New Roman"/>
          <w:b/>
          <w:i/>
          <w:sz w:val="28"/>
          <w:u w:val="single"/>
        </w:rPr>
        <w:t>Proverbs 28:27</w:t>
      </w:r>
      <w:proofErr w:type="gramStart"/>
      <w:r>
        <w:rPr>
          <w:rFonts w:ascii="Times New Roman" w:hAnsi="Times New Roman"/>
          <w:b/>
          <w:i/>
          <w:sz w:val="28"/>
        </w:rPr>
        <w:t>,  “</w:t>
      </w:r>
      <w:proofErr w:type="gramEnd"/>
      <w:r>
        <w:rPr>
          <w:rFonts w:ascii="Times New Roman" w:hAnsi="Times New Roman"/>
          <w:b/>
          <w:i/>
          <w:sz w:val="28"/>
        </w:rPr>
        <w:t xml:space="preserve">He that </w:t>
      </w:r>
      <w:proofErr w:type="spellStart"/>
      <w:r>
        <w:rPr>
          <w:rFonts w:ascii="Times New Roman" w:hAnsi="Times New Roman"/>
          <w:b/>
          <w:i/>
          <w:sz w:val="28"/>
        </w:rPr>
        <w:t>giveth</w:t>
      </w:r>
      <w:proofErr w:type="spellEnd"/>
      <w:r>
        <w:rPr>
          <w:rFonts w:ascii="Times New Roman" w:hAnsi="Times New Roman"/>
          <w:b/>
          <w:i/>
          <w:sz w:val="28"/>
        </w:rPr>
        <w:t xml:space="preserve"> unto the poor shall not lack</w:t>
      </w:r>
      <w:r>
        <w:rPr>
          <w:rFonts w:ascii="Times New Roman" w:hAnsi="Times New Roman"/>
          <w:sz w:val="28"/>
        </w:rPr>
        <w:t>.</w:t>
      </w:r>
      <w:r>
        <w:rPr>
          <w:rFonts w:ascii="Times New Roman" w:hAnsi="Times New Roman"/>
          <w:b/>
          <w:i/>
          <w:sz w:val="28"/>
        </w:rPr>
        <w:t>”</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b/>
          <w:i/>
          <w:sz w:val="28"/>
          <w:u w:val="single"/>
        </w:rPr>
        <w:lastRenderedPageBreak/>
        <w:t>Proverbs 19:17</w:t>
      </w:r>
      <w:proofErr w:type="gramStart"/>
      <w:r>
        <w:rPr>
          <w:rFonts w:ascii="Times New Roman" w:hAnsi="Times New Roman"/>
          <w:b/>
          <w:i/>
          <w:sz w:val="28"/>
        </w:rPr>
        <w:t>,  “</w:t>
      </w:r>
      <w:proofErr w:type="gramEnd"/>
      <w:r>
        <w:rPr>
          <w:rFonts w:ascii="Times New Roman" w:hAnsi="Times New Roman"/>
          <w:b/>
          <w:i/>
          <w:sz w:val="28"/>
        </w:rPr>
        <w:t xml:space="preserve">He that hath pity upon the poor </w:t>
      </w:r>
      <w:proofErr w:type="spellStart"/>
      <w:r>
        <w:rPr>
          <w:rFonts w:ascii="Times New Roman" w:hAnsi="Times New Roman"/>
          <w:b/>
          <w:i/>
          <w:sz w:val="28"/>
        </w:rPr>
        <w:t>lendeth</w:t>
      </w:r>
      <w:proofErr w:type="spellEnd"/>
      <w:r>
        <w:rPr>
          <w:rFonts w:ascii="Times New Roman" w:hAnsi="Times New Roman"/>
          <w:b/>
          <w:i/>
          <w:sz w:val="28"/>
        </w:rPr>
        <w:t xml:space="preserve"> unto the Lord; and that which he hath given will He pay him again</w:t>
      </w:r>
      <w:r>
        <w:rPr>
          <w:rFonts w:ascii="Times New Roman" w:hAnsi="Times New Roman"/>
          <w:sz w:val="28"/>
        </w:rPr>
        <w:t>.</w:t>
      </w:r>
      <w:r>
        <w:rPr>
          <w:rFonts w:ascii="Times New Roman" w:hAnsi="Times New Roman"/>
          <w:b/>
          <w:i/>
          <w:sz w:val="28"/>
        </w:rPr>
        <w:t>”</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b/>
          <w:i/>
          <w:sz w:val="28"/>
          <w:u w:val="single"/>
        </w:rPr>
        <w:t>Proverbs 3:9-10</w:t>
      </w:r>
      <w:proofErr w:type="gramStart"/>
      <w:r>
        <w:rPr>
          <w:rFonts w:ascii="Times New Roman" w:hAnsi="Times New Roman"/>
          <w:b/>
          <w:i/>
          <w:sz w:val="28"/>
        </w:rPr>
        <w:t>,  “</w:t>
      </w:r>
      <w:proofErr w:type="gramEnd"/>
      <w:r>
        <w:rPr>
          <w:rFonts w:ascii="Times New Roman" w:hAnsi="Times New Roman"/>
          <w:b/>
          <w:i/>
          <w:sz w:val="28"/>
        </w:rPr>
        <w:t xml:space="preserve">Honor the Lord with thy substance, and with the </w:t>
      </w:r>
      <w:proofErr w:type="spellStart"/>
      <w:r>
        <w:rPr>
          <w:rFonts w:ascii="Times New Roman" w:hAnsi="Times New Roman"/>
          <w:b/>
          <w:i/>
          <w:sz w:val="28"/>
        </w:rPr>
        <w:t>firstfruits</w:t>
      </w:r>
      <w:proofErr w:type="spellEnd"/>
      <w:r>
        <w:rPr>
          <w:rFonts w:ascii="Times New Roman" w:hAnsi="Times New Roman"/>
          <w:b/>
          <w:i/>
          <w:sz w:val="28"/>
        </w:rPr>
        <w:t xml:space="preserve"> of all </w:t>
      </w:r>
      <w:proofErr w:type="spellStart"/>
      <w:r>
        <w:rPr>
          <w:rFonts w:ascii="Times New Roman" w:hAnsi="Times New Roman"/>
          <w:b/>
          <w:i/>
          <w:sz w:val="28"/>
        </w:rPr>
        <w:t>thine</w:t>
      </w:r>
      <w:proofErr w:type="spellEnd"/>
      <w:r>
        <w:rPr>
          <w:rFonts w:ascii="Times New Roman" w:hAnsi="Times New Roman"/>
          <w:b/>
          <w:i/>
          <w:sz w:val="28"/>
        </w:rPr>
        <w:t xml:space="preserve"> increase: So shall thy barns be filled with plenty, and thy presses shall burst out with new wine</w:t>
      </w:r>
      <w:r>
        <w:rPr>
          <w:rFonts w:ascii="Times New Roman" w:hAnsi="Times New Roman"/>
          <w:sz w:val="28"/>
        </w:rPr>
        <w:t>.</w:t>
      </w:r>
      <w:r>
        <w:rPr>
          <w:rFonts w:ascii="Times New Roman" w:hAnsi="Times New Roman"/>
          <w:b/>
          <w:i/>
          <w:sz w:val="28"/>
        </w:rPr>
        <w:t>”</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b/>
          <w:i/>
          <w:sz w:val="28"/>
          <w:u w:val="single"/>
        </w:rPr>
        <w:t>Acts 20:35</w:t>
      </w:r>
      <w:proofErr w:type="gramStart"/>
      <w:r>
        <w:rPr>
          <w:rFonts w:ascii="Times New Roman" w:hAnsi="Times New Roman"/>
          <w:b/>
          <w:i/>
          <w:sz w:val="28"/>
        </w:rPr>
        <w:t>,  “</w:t>
      </w:r>
      <w:proofErr w:type="gramEnd"/>
      <w:r>
        <w:rPr>
          <w:rFonts w:ascii="Times New Roman" w:hAnsi="Times New Roman"/>
          <w:b/>
          <w:i/>
          <w:sz w:val="28"/>
        </w:rPr>
        <w:t xml:space="preserve">I have </w:t>
      </w:r>
      <w:proofErr w:type="spellStart"/>
      <w:r>
        <w:rPr>
          <w:rFonts w:ascii="Times New Roman" w:hAnsi="Times New Roman"/>
          <w:b/>
          <w:i/>
          <w:sz w:val="28"/>
        </w:rPr>
        <w:t>shewed</w:t>
      </w:r>
      <w:proofErr w:type="spellEnd"/>
      <w:r>
        <w:rPr>
          <w:rFonts w:ascii="Times New Roman" w:hAnsi="Times New Roman"/>
          <w:b/>
          <w:i/>
          <w:sz w:val="28"/>
        </w:rPr>
        <w:t xml:space="preserve"> you all things, how that so </w:t>
      </w:r>
      <w:proofErr w:type="spellStart"/>
      <w:r>
        <w:rPr>
          <w:rFonts w:ascii="Times New Roman" w:hAnsi="Times New Roman"/>
          <w:b/>
          <w:i/>
          <w:sz w:val="28"/>
        </w:rPr>
        <w:t>labouring</w:t>
      </w:r>
      <w:proofErr w:type="spellEnd"/>
      <w:r>
        <w:rPr>
          <w:rFonts w:ascii="Times New Roman" w:hAnsi="Times New Roman"/>
          <w:b/>
          <w:i/>
          <w:sz w:val="28"/>
        </w:rPr>
        <w:t xml:space="preserve"> ye ought to support the weak, and to remember the words of the Lord Jesus, how He said, It is more blessed to give than to receive</w:t>
      </w:r>
      <w:r>
        <w:rPr>
          <w:rFonts w:ascii="Times New Roman" w:hAnsi="Times New Roman"/>
          <w:sz w:val="28"/>
        </w:rPr>
        <w:t>.</w:t>
      </w:r>
      <w:r>
        <w:rPr>
          <w:rFonts w:ascii="Times New Roman" w:hAnsi="Times New Roman"/>
          <w:b/>
          <w:i/>
          <w:sz w:val="28"/>
        </w:rPr>
        <w:t>”</w:t>
      </w:r>
    </w:p>
    <w:p w:rsidR="00136480" w:rsidRDefault="00136480" w:rsidP="00FB3079">
      <w:pPr>
        <w:spacing w:line="480" w:lineRule="auto"/>
        <w:ind w:left="1440" w:right="1440"/>
        <w:jc w:val="both"/>
        <w:rPr>
          <w:rFonts w:ascii="Times New Roman" w:hAnsi="Times New Roman"/>
          <w:sz w:val="28"/>
        </w:rPr>
      </w:pPr>
    </w:p>
    <w:p w:rsidR="00136480" w:rsidRPr="00CB55E6" w:rsidRDefault="00136480" w:rsidP="00FB3079">
      <w:pPr>
        <w:ind w:left="1440" w:right="1440"/>
        <w:jc w:val="center"/>
        <w:rPr>
          <w:rFonts w:ascii="Times New Roman" w:hAnsi="Times New Roman" w:cs="Times New Roman"/>
          <w:b/>
          <w:sz w:val="32"/>
          <w:szCs w:val="32"/>
          <w:u w:val="single"/>
        </w:rPr>
      </w:pPr>
      <w:r w:rsidRPr="00CB55E6">
        <w:rPr>
          <w:rFonts w:ascii="Times New Roman" w:hAnsi="Times New Roman" w:cs="Times New Roman"/>
          <w:b/>
          <w:sz w:val="32"/>
          <w:szCs w:val="32"/>
          <w:u w:val="single"/>
        </w:rPr>
        <w:t>SOWING AND REAPING</w:t>
      </w:r>
    </w:p>
    <w:p w:rsidR="00136480" w:rsidRDefault="00136480" w:rsidP="00FB3079">
      <w:pPr>
        <w:ind w:left="1440" w:right="1440"/>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lastRenderedPageBreak/>
        <w:t xml:space="preserve">Jesus gave us a very clear incentive plan to help motivate us to good works. He said we would be rewarded for our works, </w:t>
      </w:r>
      <w:r>
        <w:rPr>
          <w:rFonts w:ascii="Times New Roman" w:hAnsi="Times New Roman"/>
          <w:b/>
          <w:i/>
          <w:sz w:val="28"/>
        </w:rPr>
        <w:t>1 Corinthians 3:8</w:t>
      </w:r>
      <w:r>
        <w:rPr>
          <w:rFonts w:ascii="Times New Roman" w:hAnsi="Times New Roman"/>
          <w:sz w:val="28"/>
        </w:rPr>
        <w:t xml:space="preserve">, </w:t>
      </w:r>
      <w:r>
        <w:rPr>
          <w:rFonts w:ascii="Times New Roman" w:hAnsi="Times New Roman"/>
          <w:b/>
          <w:i/>
          <w:sz w:val="28"/>
        </w:rPr>
        <w:t xml:space="preserve">“Now he that </w:t>
      </w:r>
      <w:proofErr w:type="spellStart"/>
      <w:r>
        <w:rPr>
          <w:rFonts w:ascii="Times New Roman" w:hAnsi="Times New Roman"/>
          <w:b/>
          <w:i/>
          <w:sz w:val="28"/>
        </w:rPr>
        <w:t>planteth</w:t>
      </w:r>
      <w:proofErr w:type="spellEnd"/>
      <w:r>
        <w:rPr>
          <w:rFonts w:ascii="Times New Roman" w:hAnsi="Times New Roman"/>
          <w:b/>
          <w:i/>
          <w:sz w:val="28"/>
        </w:rPr>
        <w:t xml:space="preserve"> and he that </w:t>
      </w:r>
      <w:proofErr w:type="spellStart"/>
      <w:r>
        <w:rPr>
          <w:rFonts w:ascii="Times New Roman" w:hAnsi="Times New Roman"/>
          <w:b/>
          <w:i/>
          <w:sz w:val="28"/>
        </w:rPr>
        <w:t>watereth</w:t>
      </w:r>
      <w:proofErr w:type="spellEnd"/>
      <w:r>
        <w:rPr>
          <w:rFonts w:ascii="Times New Roman" w:hAnsi="Times New Roman"/>
          <w:b/>
          <w:i/>
          <w:sz w:val="28"/>
        </w:rPr>
        <w:t xml:space="preserve"> are one: and every man shall receive his own reward according to his own </w:t>
      </w:r>
      <w:proofErr w:type="spellStart"/>
      <w:r>
        <w:rPr>
          <w:rFonts w:ascii="Times New Roman" w:hAnsi="Times New Roman"/>
          <w:b/>
          <w:i/>
          <w:sz w:val="28"/>
        </w:rPr>
        <w:t>labour</w:t>
      </w:r>
      <w:proofErr w:type="spellEnd"/>
      <w:r>
        <w:rPr>
          <w:rFonts w:ascii="Times New Roman" w:hAnsi="Times New Roman"/>
          <w:b/>
          <w:i/>
          <w:sz w:val="28"/>
        </w:rPr>
        <w:t>,”</w:t>
      </w:r>
      <w:r>
        <w:rPr>
          <w:rFonts w:ascii="Times New Roman" w:hAnsi="Times New Roman"/>
          <w:sz w:val="28"/>
        </w:rPr>
        <w:t xml:space="preserve"> and </w:t>
      </w:r>
      <w:r>
        <w:rPr>
          <w:rFonts w:ascii="Times New Roman" w:hAnsi="Times New Roman"/>
          <w:b/>
          <w:i/>
          <w:sz w:val="28"/>
        </w:rPr>
        <w:t>1 Corinthians 3:14, “If any man's work abide which he hath built thereupon, he shall receive a reward.”</w:t>
      </w:r>
      <w:r>
        <w:rPr>
          <w:rFonts w:ascii="Times New Roman" w:hAnsi="Times New Roman"/>
          <w:sz w:val="28"/>
        </w:rPr>
        <w:t xml:space="preserve">   Jesus also instituted the laws of seed time and harvest,  </w:t>
      </w:r>
      <w:r>
        <w:rPr>
          <w:rFonts w:ascii="Times New Roman" w:hAnsi="Times New Roman"/>
          <w:b/>
          <w:i/>
          <w:sz w:val="28"/>
        </w:rPr>
        <w:t xml:space="preserve">Genesis 8:22, “While the earth </w:t>
      </w:r>
      <w:proofErr w:type="spellStart"/>
      <w:r>
        <w:rPr>
          <w:rFonts w:ascii="Times New Roman" w:hAnsi="Times New Roman"/>
          <w:b/>
          <w:i/>
          <w:sz w:val="28"/>
        </w:rPr>
        <w:t>remaineth</w:t>
      </w:r>
      <w:proofErr w:type="spellEnd"/>
      <w:r>
        <w:rPr>
          <w:rFonts w:ascii="Times New Roman" w:hAnsi="Times New Roman"/>
          <w:b/>
          <w:i/>
          <w:sz w:val="28"/>
        </w:rPr>
        <w:t xml:space="preserve">, seedtime and harvest, and cold and heat, and summer and winter, and day and night shall not cease,” </w:t>
      </w:r>
      <w:r>
        <w:rPr>
          <w:rFonts w:ascii="Times New Roman" w:hAnsi="Times New Roman"/>
          <w:sz w:val="28"/>
        </w:rPr>
        <w:t xml:space="preserve">every seed producing fruit after it's own kind, not only in the natural world, but in the spiritual dimension as well.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In the natural, we can see that if we will devote ourselves to certain endeavors and sow our time, that is to say, plant our time or spend our time working at something, we will reap the benefits and that endeavor will bring </w:t>
      </w:r>
      <w:r>
        <w:rPr>
          <w:rFonts w:ascii="Times New Roman" w:hAnsi="Times New Roman"/>
          <w:sz w:val="28"/>
        </w:rPr>
        <w:lastRenderedPageBreak/>
        <w:t xml:space="preserve">profit (such as physical exercise). If a farmer sows his seeds faithfully, waters, fertilizes and does the other things beneficial to their growth, he will begin to reap a harvest from his seed sown.  The sowing of seed through offerings can be a very exciting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proofErr w:type="gramStart"/>
      <w:r>
        <w:rPr>
          <w:rFonts w:ascii="Times New Roman" w:hAnsi="Times New Roman"/>
          <w:sz w:val="28"/>
        </w:rPr>
        <w:t>avenue</w:t>
      </w:r>
      <w:proofErr w:type="gramEnd"/>
      <w:r>
        <w:rPr>
          <w:rFonts w:ascii="Times New Roman" w:hAnsi="Times New Roman"/>
          <w:sz w:val="28"/>
        </w:rPr>
        <w:t xml:space="preserve"> of giving.  Unlike the tithe, it is something we can do more creatively.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The promises are clear...  as we sow our seed we will find that we will begin to reap!  Sow love and you'll reap love.  Sow joy and you'll reap joy. Sow money and you'll reap money. Sow bad things and you'll reap bad things!  </w:t>
      </w:r>
      <w:r>
        <w:rPr>
          <w:rFonts w:ascii="Times New Roman" w:hAnsi="Times New Roman"/>
          <w:b/>
          <w:i/>
          <w:sz w:val="28"/>
        </w:rPr>
        <w:t>Luke 6:38</w:t>
      </w:r>
      <w:r>
        <w:rPr>
          <w:rFonts w:ascii="Times New Roman" w:hAnsi="Times New Roman"/>
          <w:sz w:val="28"/>
        </w:rPr>
        <w:t xml:space="preserve">, </w:t>
      </w:r>
      <w:r>
        <w:rPr>
          <w:rFonts w:ascii="Times New Roman" w:hAnsi="Times New Roman"/>
          <w:b/>
          <w:i/>
          <w:sz w:val="28"/>
        </w:rPr>
        <w:t>“Give, and it shall be given unto you; good measure, pressed down, and shaken together, and running over, shall men give into your bosom. For with the same measure that ye mete withal it shall be measured to you again.”</w:t>
      </w:r>
      <w:r>
        <w:rPr>
          <w:rFonts w:ascii="Times New Roman" w:hAnsi="Times New Roman"/>
          <w:sz w:val="28"/>
        </w:rPr>
        <w:t xml:space="preserve">  </w:t>
      </w:r>
    </w:p>
    <w:p w:rsidR="00136480" w:rsidRDefault="00136480" w:rsidP="00FB3079">
      <w:pPr>
        <w:spacing w:line="480" w:lineRule="auto"/>
        <w:ind w:left="1440" w:right="1440"/>
        <w:jc w:val="both"/>
      </w:pPr>
    </w:p>
    <w:p w:rsidR="00136480" w:rsidRDefault="00136480" w:rsidP="00FB3079">
      <w:pPr>
        <w:spacing w:line="480" w:lineRule="auto"/>
        <w:ind w:left="1440" w:right="1440"/>
        <w:jc w:val="center"/>
        <w:rPr>
          <w:rFonts w:ascii="Times New Roman" w:hAnsi="Times New Roman"/>
          <w:b/>
          <w:sz w:val="36"/>
          <w:u w:val="single"/>
        </w:rPr>
      </w:pPr>
      <w:r>
        <w:rPr>
          <w:rFonts w:ascii="Times New Roman" w:hAnsi="Times New Roman"/>
          <w:b/>
          <w:sz w:val="36"/>
          <w:u w:val="single"/>
        </w:rPr>
        <w:t>CONSISTENCY</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A major key in giving is to understand that there is a time of endurance in which sometimes we will feel that our giving is unfair to us. Let us follow the example of Jesus, who for the joy that was set before him, endured the suffering of the cross, planting His very being, His body, His soul, His spirit, in love for us, to redeem us from sin and eternal damnation!  He was willing to sow His very life for us.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The key to His endurance of this experience was the knowledge of the joy that He would experience as a result, </w:t>
      </w:r>
      <w:r>
        <w:rPr>
          <w:rFonts w:ascii="Times New Roman" w:hAnsi="Times New Roman"/>
          <w:b/>
          <w:i/>
          <w:sz w:val="28"/>
        </w:rPr>
        <w:t>Psalms 126:5, “They that sow in tears shall reap in joy.”</w:t>
      </w:r>
      <w:r>
        <w:rPr>
          <w:rFonts w:ascii="Times New Roman" w:hAnsi="Times New Roman"/>
          <w:sz w:val="28"/>
        </w:rPr>
        <w:t xml:space="preserve">  He looked beyond the suffering to the result of His suffering, </w:t>
      </w:r>
      <w:r>
        <w:rPr>
          <w:rFonts w:ascii="Times New Roman" w:hAnsi="Times New Roman"/>
          <w:b/>
          <w:i/>
          <w:sz w:val="28"/>
        </w:rPr>
        <w:t>Hebrews 12:2</w:t>
      </w:r>
      <w:r>
        <w:rPr>
          <w:rFonts w:ascii="Times New Roman" w:hAnsi="Times New Roman"/>
          <w:sz w:val="28"/>
        </w:rPr>
        <w:t xml:space="preserve">, </w:t>
      </w:r>
      <w:r>
        <w:rPr>
          <w:rFonts w:ascii="Times New Roman" w:hAnsi="Times New Roman"/>
          <w:b/>
          <w:i/>
          <w:sz w:val="28"/>
        </w:rPr>
        <w:t xml:space="preserve">“Looking unto Jesus the </w:t>
      </w:r>
      <w:r>
        <w:rPr>
          <w:rFonts w:ascii="Times New Roman" w:hAnsi="Times New Roman"/>
          <w:b/>
          <w:i/>
          <w:sz w:val="28"/>
        </w:rPr>
        <w:lastRenderedPageBreak/>
        <w:t xml:space="preserve">author and finisher of our faith; who for the joy that was set before him endured the cross, despising the shame, and is set down at the right hand of the throne of God.” </w:t>
      </w:r>
      <w:r>
        <w:rPr>
          <w:rFonts w:ascii="Times New Roman" w:hAnsi="Times New Roman"/>
          <w:sz w:val="28"/>
        </w:rPr>
        <w:t xml:space="preserve"> Looking beyond the sowing to the reaping of the seed sown will help one to be motivated in giving, and of course, all of our giving should be primarily motivated by love.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The merging of all the motivational factors such as love, joy, our eternal reward, our desire to obey God, as well as our respect and love for Him, will catapult us into a life of abundance.  The secret is first to be willing and open and when God shows you what to do, be obedient</w:t>
      </w:r>
      <w:r>
        <w:rPr>
          <w:rFonts w:ascii="Times New Roman" w:hAnsi="Times New Roman"/>
          <w:b/>
          <w:i/>
          <w:sz w:val="28"/>
        </w:rPr>
        <w:t>.  Isaiah 1:19, “If ye be willing and obedient, ye shall eat the good of the land.”</w:t>
      </w:r>
    </w:p>
    <w:p w:rsidR="00136480" w:rsidRDefault="00136480" w:rsidP="00FB3079">
      <w:pPr>
        <w:tabs>
          <w:tab w:val="center" w:pos="3240"/>
        </w:tabs>
        <w:spacing w:line="480" w:lineRule="auto"/>
        <w:ind w:left="1440" w:right="1440"/>
        <w:jc w:val="center"/>
        <w:outlineLvl w:val="0"/>
        <w:rPr>
          <w:rFonts w:ascii="Times New Roman" w:hAnsi="Times New Roman"/>
          <w:b/>
          <w:sz w:val="32"/>
          <w:u w:val="single"/>
        </w:rPr>
      </w:pPr>
    </w:p>
    <w:p w:rsidR="00136480" w:rsidRDefault="00136480" w:rsidP="00FB3079">
      <w:pPr>
        <w:tabs>
          <w:tab w:val="center" w:pos="3240"/>
        </w:tabs>
        <w:spacing w:line="480" w:lineRule="auto"/>
        <w:ind w:left="1440" w:right="1440"/>
        <w:jc w:val="center"/>
        <w:outlineLvl w:val="0"/>
        <w:rPr>
          <w:rFonts w:ascii="Times New Roman" w:hAnsi="Times New Roman"/>
          <w:b/>
          <w:sz w:val="32"/>
          <w:u w:val="single"/>
        </w:rPr>
      </w:pPr>
      <w:r>
        <w:rPr>
          <w:rFonts w:ascii="Times New Roman" w:hAnsi="Times New Roman"/>
          <w:b/>
          <w:sz w:val="32"/>
          <w:u w:val="single"/>
        </w:rPr>
        <w:t>AVOIDING PITFALLS</w:t>
      </w: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lastRenderedPageBreak/>
        <w:t xml:space="preserve">In giving, there are several pitfalls that should be avoided. The first is a self-imposed one, that of becoming slothful as a result of an abundance.  Many times, when we see the results of our giving coming to fruition, the tendency of human nature is to slack off in the area of giving.  We begin to think we have somehow attained it through our own ingenuity and not the result of God’s promises kept.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The danger is to allow our newfound abundance to preoccupy us to a point where we forget how we obtained it.  We tend to want to make up for what many call lost time, when in reality, the time they are considering lost, was indeed the time spent sowing seed...  that which brought them the abundant living they now have.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lastRenderedPageBreak/>
        <w:t xml:space="preserve">But beware, doing this for a prolonged period of time will waste one's substance and even doing it for short periods will diminish it.  </w:t>
      </w:r>
      <w:proofErr w:type="gramStart"/>
      <w:r>
        <w:rPr>
          <w:rFonts w:ascii="Times New Roman" w:hAnsi="Times New Roman"/>
          <w:b/>
          <w:i/>
          <w:sz w:val="28"/>
        </w:rPr>
        <w:t>Luke 15:13, “And not many days after the younger son gathered all together, and took his journey into a far country, and there wasted his substance with riotous living.”</w:t>
      </w:r>
      <w:proofErr w:type="gramEnd"/>
      <w:r>
        <w:rPr>
          <w:rFonts w:ascii="Times New Roman" w:hAnsi="Times New Roman"/>
          <w:b/>
          <w:i/>
          <w:sz w:val="28"/>
        </w:rPr>
        <w:t xml:space="preserve"> </w:t>
      </w:r>
      <w:r>
        <w:rPr>
          <w:rFonts w:ascii="Times New Roman" w:hAnsi="Times New Roman"/>
          <w:sz w:val="28"/>
        </w:rPr>
        <w:t xml:space="preser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Substance in this scripture is typologically that which is good and </w:t>
      </w:r>
      <w:proofErr w:type="gramStart"/>
      <w:r>
        <w:rPr>
          <w:rFonts w:ascii="Times New Roman" w:hAnsi="Times New Roman"/>
          <w:sz w:val="28"/>
        </w:rPr>
        <w:t>that which is life in all dimensions of living (spirit, soul, body and our environment)</w:t>
      </w:r>
      <w:proofErr w:type="gramEnd"/>
      <w:r>
        <w:rPr>
          <w:rFonts w:ascii="Times New Roman" w:hAnsi="Times New Roman"/>
          <w:sz w:val="28"/>
        </w:rPr>
        <w:t xml:space="preserve">!  So we must remember that sowing is something we do as a preventative measure to keep out of trouble.  </w:t>
      </w:r>
      <w:r>
        <w:rPr>
          <w:rFonts w:ascii="Times New Roman" w:hAnsi="Times New Roman"/>
          <w:b/>
          <w:i/>
          <w:sz w:val="28"/>
        </w:rPr>
        <w:t xml:space="preserve">Proverbs 22:3, “A prudent man </w:t>
      </w:r>
      <w:proofErr w:type="spellStart"/>
      <w:r>
        <w:rPr>
          <w:rFonts w:ascii="Times New Roman" w:hAnsi="Times New Roman"/>
          <w:b/>
          <w:i/>
          <w:sz w:val="28"/>
        </w:rPr>
        <w:t>foreseeth</w:t>
      </w:r>
      <w:proofErr w:type="spellEnd"/>
      <w:r>
        <w:rPr>
          <w:rFonts w:ascii="Times New Roman" w:hAnsi="Times New Roman"/>
          <w:b/>
          <w:i/>
          <w:sz w:val="28"/>
        </w:rPr>
        <w:t xml:space="preserve"> the evil, and </w:t>
      </w:r>
      <w:proofErr w:type="spellStart"/>
      <w:r>
        <w:rPr>
          <w:rFonts w:ascii="Times New Roman" w:hAnsi="Times New Roman"/>
          <w:b/>
          <w:i/>
          <w:sz w:val="28"/>
        </w:rPr>
        <w:t>hideth</w:t>
      </w:r>
      <w:proofErr w:type="spellEnd"/>
      <w:r>
        <w:rPr>
          <w:rFonts w:ascii="Times New Roman" w:hAnsi="Times New Roman"/>
          <w:b/>
          <w:i/>
          <w:sz w:val="28"/>
        </w:rPr>
        <w:t xml:space="preserve"> himself: but the simple pass on, and are punished.”</w:t>
      </w:r>
      <w:r>
        <w:rPr>
          <w:rFonts w:ascii="Times New Roman" w:hAnsi="Times New Roman"/>
          <w:sz w:val="28"/>
        </w:rPr>
        <w:t xml:space="preser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In this proverb, we see preparation for problems, but human nature in the realm of false confidence will cause us to be erratic in our giving and we will pulsate between </w:t>
      </w:r>
      <w:r>
        <w:rPr>
          <w:rFonts w:ascii="Times New Roman" w:hAnsi="Times New Roman"/>
          <w:sz w:val="28"/>
        </w:rPr>
        <w:lastRenderedPageBreak/>
        <w:t>good and bad times, abundance and poverty.  It sometimes happens this way.... Oh, I'm behind on things.  I’d better start tithing and planting seed.  God begins to bless, we become lackadaisical and we discontinue our giving, and the cycle begins all over again, ergo resulting in many hurtful situations and a need for restoration. Therefore, let us learn to be consistent in our giving.</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Another area of malpractice in giving is when believers begin to give beyond their proportion of faith and begin to jeopardize their financial situation or family. This is the opposite extreme. We must learn to grow in faith and act according to our proportion of faith.</w:t>
      </w:r>
      <w:r>
        <w:rPr>
          <w:rFonts w:ascii="Times New Roman" w:hAnsi="Times New Roman"/>
          <w:b/>
          <w:i/>
          <w:sz w:val="28"/>
        </w:rPr>
        <w:t xml:space="preserve">  Romans 12:6, “Having then gifts differing according to the grace that is given to us, whether prophecy, let us prophesy according to the proportion of faith.” </w:t>
      </w:r>
      <w:r>
        <w:rPr>
          <w:rFonts w:ascii="Times New Roman" w:hAnsi="Times New Roman"/>
          <w:sz w:val="28"/>
        </w:rPr>
        <w:t xml:space="preser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lastRenderedPageBreak/>
        <w:t>We do not want to jeopardize our family, business or our credibility by acting irrationally. Learn to sow seed according to your faith, not too little, not too much.   Find that place in which you are operating at your full capacity.  Seek God patiently and grow before you go!</w:t>
      </w:r>
    </w:p>
    <w:p w:rsidR="00136480" w:rsidRDefault="00136480" w:rsidP="00FB3079">
      <w:pPr>
        <w:spacing w:line="480" w:lineRule="auto"/>
        <w:ind w:left="1440" w:right="1440"/>
        <w:jc w:val="center"/>
        <w:rPr>
          <w:rFonts w:ascii="Times New Roman" w:hAnsi="Times New Roman"/>
          <w:b/>
          <w:sz w:val="32"/>
          <w:u w:val="single"/>
        </w:rPr>
      </w:pPr>
    </w:p>
    <w:p w:rsidR="00136480" w:rsidRDefault="00136480" w:rsidP="00FB3079">
      <w:pPr>
        <w:spacing w:line="480" w:lineRule="auto"/>
        <w:ind w:left="1440" w:right="1440"/>
        <w:jc w:val="center"/>
        <w:rPr>
          <w:rFonts w:ascii="Times New Roman" w:hAnsi="Times New Roman"/>
          <w:b/>
          <w:sz w:val="32"/>
          <w:u w:val="single"/>
        </w:rPr>
      </w:pPr>
      <w:r>
        <w:rPr>
          <w:rFonts w:ascii="Times New Roman" w:hAnsi="Times New Roman"/>
          <w:b/>
          <w:sz w:val="32"/>
          <w:u w:val="single"/>
        </w:rPr>
        <w:t>GIVING IN WORSHIP</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All of our giving should be done with an attitude of praise and worship to our God.  For instance, if we are picking someone up for church </w:t>
      </w:r>
      <w:proofErr w:type="gramStart"/>
      <w:r>
        <w:rPr>
          <w:rFonts w:ascii="Times New Roman" w:hAnsi="Times New Roman"/>
          <w:sz w:val="28"/>
        </w:rPr>
        <w:t>who</w:t>
      </w:r>
      <w:proofErr w:type="gramEnd"/>
      <w:r>
        <w:rPr>
          <w:rFonts w:ascii="Times New Roman" w:hAnsi="Times New Roman"/>
          <w:sz w:val="28"/>
        </w:rPr>
        <w:t xml:space="preserve"> does not have a ride, we are sowing and as we do this, the attitude should be.... I do this as praise and worship to Christ, or planting a monetary gift into the local church or to someone who is poor and in need, with an attitude of praise and worship as unto Christ.  </w:t>
      </w:r>
      <w:r>
        <w:rPr>
          <w:rFonts w:ascii="Times New Roman" w:hAnsi="Times New Roman"/>
          <w:b/>
          <w:i/>
          <w:sz w:val="28"/>
        </w:rPr>
        <w:t>Ephesians 6:7</w:t>
      </w:r>
      <w:r>
        <w:rPr>
          <w:rFonts w:ascii="Times New Roman" w:hAnsi="Times New Roman"/>
          <w:sz w:val="28"/>
        </w:rPr>
        <w:t xml:space="preserve">, </w:t>
      </w:r>
      <w:r>
        <w:rPr>
          <w:rFonts w:ascii="Times New Roman" w:hAnsi="Times New Roman"/>
          <w:b/>
          <w:i/>
          <w:sz w:val="28"/>
        </w:rPr>
        <w:t>“With good will doing service, as to the Lord, and not to men.”</w:t>
      </w:r>
      <w:r>
        <w:rPr>
          <w:rFonts w:ascii="Times New Roman" w:hAnsi="Times New Roman"/>
          <w:sz w:val="28"/>
        </w:rPr>
        <w:t xml:space="preser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b/>
          <w:sz w:val="28"/>
        </w:rPr>
        <w:t>We should do all that we do as unto Christ</w:t>
      </w:r>
      <w:r>
        <w:rPr>
          <w:rFonts w:ascii="Times New Roman" w:hAnsi="Times New Roman"/>
          <w:sz w:val="28"/>
        </w:rPr>
        <w:t xml:space="preserve">.  Whenever we sow our tithe, it should be considered a direct form of worship and gratitude!  We should not give as unto men or as unto an institution, nor should we give grudgingly, for God </w:t>
      </w:r>
      <w:proofErr w:type="spellStart"/>
      <w:r>
        <w:rPr>
          <w:rFonts w:ascii="Times New Roman" w:hAnsi="Times New Roman"/>
          <w:sz w:val="28"/>
        </w:rPr>
        <w:t>loveth</w:t>
      </w:r>
      <w:proofErr w:type="spellEnd"/>
      <w:r>
        <w:rPr>
          <w:rFonts w:ascii="Times New Roman" w:hAnsi="Times New Roman"/>
          <w:sz w:val="28"/>
        </w:rPr>
        <w:t xml:space="preserve"> a cheerful giver.  </w:t>
      </w:r>
      <w:r>
        <w:rPr>
          <w:rFonts w:ascii="Times New Roman" w:hAnsi="Times New Roman"/>
          <w:b/>
          <w:i/>
          <w:sz w:val="28"/>
        </w:rPr>
        <w:t>2 Corinthians 9:7</w:t>
      </w:r>
      <w:r>
        <w:rPr>
          <w:rFonts w:ascii="Times New Roman" w:hAnsi="Times New Roman"/>
          <w:sz w:val="28"/>
        </w:rPr>
        <w:t xml:space="preserve">, </w:t>
      </w:r>
      <w:r>
        <w:rPr>
          <w:rFonts w:ascii="Times New Roman" w:hAnsi="Times New Roman"/>
          <w:b/>
          <w:i/>
          <w:sz w:val="28"/>
        </w:rPr>
        <w:t xml:space="preserve">“Every man according as he </w:t>
      </w:r>
      <w:proofErr w:type="spellStart"/>
      <w:r>
        <w:rPr>
          <w:rFonts w:ascii="Times New Roman" w:hAnsi="Times New Roman"/>
          <w:b/>
          <w:i/>
          <w:sz w:val="28"/>
        </w:rPr>
        <w:t>purposeth</w:t>
      </w:r>
      <w:proofErr w:type="spellEnd"/>
      <w:r>
        <w:rPr>
          <w:rFonts w:ascii="Times New Roman" w:hAnsi="Times New Roman"/>
          <w:b/>
          <w:i/>
          <w:sz w:val="28"/>
        </w:rPr>
        <w:t xml:space="preserve"> in his heart, so let him give; not grudgingly, or of necessity: for God </w:t>
      </w:r>
      <w:proofErr w:type="spellStart"/>
      <w:r>
        <w:rPr>
          <w:rFonts w:ascii="Times New Roman" w:hAnsi="Times New Roman"/>
          <w:b/>
          <w:i/>
          <w:sz w:val="28"/>
        </w:rPr>
        <w:t>loveth</w:t>
      </w:r>
      <w:proofErr w:type="spellEnd"/>
      <w:r>
        <w:rPr>
          <w:rFonts w:ascii="Times New Roman" w:hAnsi="Times New Roman"/>
          <w:b/>
          <w:i/>
          <w:sz w:val="28"/>
        </w:rPr>
        <w:t xml:space="preserve"> a cheerful giver.”</w:t>
      </w:r>
      <w:r>
        <w:rPr>
          <w:rFonts w:ascii="Times New Roman" w:hAnsi="Times New Roman"/>
          <w:sz w:val="28"/>
        </w:rPr>
        <w:t xml:space="preserve">  This will help to stimulate faith and motivate us in our giving.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When we give to our local church we should consider their operational needs and how things are budgeted, but our giving should be as unto Christ.  </w:t>
      </w:r>
      <w:r>
        <w:rPr>
          <w:rFonts w:ascii="Times New Roman" w:hAnsi="Times New Roman"/>
          <w:b/>
          <w:i/>
          <w:sz w:val="28"/>
        </w:rPr>
        <w:t xml:space="preserve">Philippians 4:18, “But I have all, and abound: I am full, having received of </w:t>
      </w:r>
      <w:proofErr w:type="spellStart"/>
      <w:r>
        <w:rPr>
          <w:rFonts w:ascii="Times New Roman" w:hAnsi="Times New Roman"/>
          <w:b/>
          <w:i/>
          <w:sz w:val="28"/>
        </w:rPr>
        <w:t>Epaphroditus</w:t>
      </w:r>
      <w:proofErr w:type="spellEnd"/>
      <w:r>
        <w:rPr>
          <w:rFonts w:ascii="Times New Roman" w:hAnsi="Times New Roman"/>
          <w:b/>
          <w:i/>
          <w:sz w:val="28"/>
        </w:rPr>
        <w:t xml:space="preserve"> the things which were sent from you, an </w:t>
      </w:r>
      <w:proofErr w:type="spellStart"/>
      <w:r>
        <w:rPr>
          <w:rFonts w:ascii="Times New Roman" w:hAnsi="Times New Roman"/>
          <w:b/>
          <w:i/>
          <w:sz w:val="28"/>
        </w:rPr>
        <w:t>odour</w:t>
      </w:r>
      <w:proofErr w:type="spellEnd"/>
      <w:r>
        <w:rPr>
          <w:rFonts w:ascii="Times New Roman" w:hAnsi="Times New Roman"/>
          <w:b/>
          <w:i/>
          <w:sz w:val="28"/>
        </w:rPr>
        <w:t xml:space="preserve"> of a sweet smell, a sacrifice acceptable, </w:t>
      </w:r>
      <w:proofErr w:type="spellStart"/>
      <w:r>
        <w:rPr>
          <w:rFonts w:ascii="Times New Roman" w:hAnsi="Times New Roman"/>
          <w:b/>
          <w:i/>
          <w:sz w:val="28"/>
        </w:rPr>
        <w:t>wellpleasing</w:t>
      </w:r>
      <w:proofErr w:type="spellEnd"/>
      <w:r>
        <w:rPr>
          <w:rFonts w:ascii="Times New Roman" w:hAnsi="Times New Roman"/>
          <w:b/>
          <w:i/>
          <w:sz w:val="28"/>
        </w:rPr>
        <w:t xml:space="preserve"> to God,”</w:t>
      </w:r>
      <w:r>
        <w:rPr>
          <w:rFonts w:ascii="Times New Roman" w:hAnsi="Times New Roman"/>
          <w:sz w:val="28"/>
        </w:rPr>
        <w:t xml:space="preserve"> and  </w:t>
      </w:r>
      <w:r>
        <w:rPr>
          <w:rFonts w:ascii="Times New Roman" w:hAnsi="Times New Roman"/>
          <w:b/>
          <w:i/>
          <w:sz w:val="28"/>
        </w:rPr>
        <w:t xml:space="preserve">Acts 10:4,  “And when he </w:t>
      </w:r>
      <w:r>
        <w:rPr>
          <w:rFonts w:ascii="Times New Roman" w:hAnsi="Times New Roman"/>
          <w:b/>
          <w:i/>
          <w:sz w:val="28"/>
        </w:rPr>
        <w:lastRenderedPageBreak/>
        <w:t xml:space="preserve">looked on him, he was afraid, and said, What is it, Lord? And he said unto him, Thy prayers and </w:t>
      </w:r>
      <w:proofErr w:type="spellStart"/>
      <w:r>
        <w:rPr>
          <w:rFonts w:ascii="Times New Roman" w:hAnsi="Times New Roman"/>
          <w:b/>
          <w:i/>
          <w:sz w:val="28"/>
        </w:rPr>
        <w:t>thine</w:t>
      </w:r>
      <w:proofErr w:type="spellEnd"/>
      <w:r>
        <w:rPr>
          <w:rFonts w:ascii="Times New Roman" w:hAnsi="Times New Roman"/>
          <w:b/>
          <w:i/>
          <w:sz w:val="28"/>
        </w:rPr>
        <w:t xml:space="preserve"> alms are come up for a memorial before God.”</w:t>
      </w:r>
    </w:p>
    <w:p w:rsidR="00136480" w:rsidRDefault="00136480" w:rsidP="00FB3079">
      <w:pPr>
        <w:spacing w:line="480" w:lineRule="auto"/>
        <w:ind w:left="1440" w:right="1440"/>
        <w:jc w:val="center"/>
        <w:rPr>
          <w:rFonts w:ascii="Times New Roman" w:hAnsi="Times New Roman"/>
          <w:b/>
          <w:sz w:val="32"/>
          <w:u w:val="single"/>
        </w:rPr>
      </w:pPr>
      <w:r>
        <w:rPr>
          <w:rFonts w:ascii="Times New Roman" w:hAnsi="Times New Roman"/>
          <w:sz w:val="28"/>
        </w:rPr>
        <w:br w:type="page"/>
      </w:r>
      <w:r>
        <w:rPr>
          <w:rFonts w:ascii="Times New Roman" w:hAnsi="Times New Roman"/>
          <w:b/>
          <w:sz w:val="32"/>
          <w:u w:val="single"/>
        </w:rPr>
        <w:lastRenderedPageBreak/>
        <w:t>GIVING IN SECRET</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Another key in ensuring the fact that we will reap from our seed is doing our giving secretly, so as not to be seen by men or to receive reward from those we are giving to.  </w:t>
      </w:r>
      <w:r>
        <w:rPr>
          <w:rFonts w:ascii="Times New Roman" w:hAnsi="Times New Roman"/>
          <w:b/>
          <w:i/>
          <w:sz w:val="28"/>
        </w:rPr>
        <w:t>Matthew 6:1-4</w:t>
      </w:r>
      <w:r>
        <w:rPr>
          <w:rFonts w:ascii="Times New Roman" w:hAnsi="Times New Roman"/>
          <w:sz w:val="28"/>
        </w:rPr>
        <w:t xml:space="preserve">, </w:t>
      </w:r>
      <w:r>
        <w:rPr>
          <w:rFonts w:ascii="Times New Roman" w:hAnsi="Times New Roman"/>
          <w:b/>
          <w:i/>
          <w:sz w:val="28"/>
        </w:rPr>
        <w:t xml:space="preserve">“Take heed that ye do not your alms before men, to be seen of them: otherwise ye have no reward of your Father which is in heaven.  Therefore when thou doest </w:t>
      </w:r>
      <w:proofErr w:type="spellStart"/>
      <w:r>
        <w:rPr>
          <w:rFonts w:ascii="Times New Roman" w:hAnsi="Times New Roman"/>
          <w:b/>
          <w:i/>
          <w:sz w:val="28"/>
        </w:rPr>
        <w:t>thine</w:t>
      </w:r>
      <w:proofErr w:type="spellEnd"/>
      <w:r>
        <w:rPr>
          <w:rFonts w:ascii="Times New Roman" w:hAnsi="Times New Roman"/>
          <w:b/>
          <w:i/>
          <w:sz w:val="28"/>
        </w:rPr>
        <w:t xml:space="preserve"> alms, do not sound a trumpet before thee, as the hypocrites do in the synagogues and in the streets, that they may have glory of men.  Verily I say unto you, </w:t>
      </w:r>
      <w:proofErr w:type="gramStart"/>
      <w:r>
        <w:rPr>
          <w:rFonts w:ascii="Times New Roman" w:hAnsi="Times New Roman"/>
          <w:b/>
          <w:i/>
          <w:sz w:val="28"/>
        </w:rPr>
        <w:t>They</w:t>
      </w:r>
      <w:proofErr w:type="gramEnd"/>
      <w:r>
        <w:rPr>
          <w:rFonts w:ascii="Times New Roman" w:hAnsi="Times New Roman"/>
          <w:b/>
          <w:i/>
          <w:sz w:val="28"/>
        </w:rPr>
        <w:t xml:space="preserve"> have their reward.  But when thou doest alms, let not thy left hand know what thy right hand doeth:  That </w:t>
      </w:r>
      <w:proofErr w:type="spellStart"/>
      <w:r>
        <w:rPr>
          <w:rFonts w:ascii="Times New Roman" w:hAnsi="Times New Roman"/>
          <w:b/>
          <w:i/>
          <w:sz w:val="28"/>
        </w:rPr>
        <w:t>thine</w:t>
      </w:r>
      <w:proofErr w:type="spellEnd"/>
      <w:r>
        <w:rPr>
          <w:rFonts w:ascii="Times New Roman" w:hAnsi="Times New Roman"/>
          <w:b/>
          <w:i/>
          <w:sz w:val="28"/>
        </w:rPr>
        <w:t xml:space="preserve"> alms may be in secret: and thy Father which </w:t>
      </w:r>
      <w:proofErr w:type="spellStart"/>
      <w:r>
        <w:rPr>
          <w:rFonts w:ascii="Times New Roman" w:hAnsi="Times New Roman"/>
          <w:b/>
          <w:i/>
          <w:sz w:val="28"/>
        </w:rPr>
        <w:t>seeth</w:t>
      </w:r>
      <w:proofErr w:type="spellEnd"/>
      <w:r>
        <w:rPr>
          <w:rFonts w:ascii="Times New Roman" w:hAnsi="Times New Roman"/>
          <w:b/>
          <w:i/>
          <w:sz w:val="28"/>
        </w:rPr>
        <w:t xml:space="preserve"> in secret himself shall reward thee openly.” </w:t>
      </w:r>
      <w:r>
        <w:rPr>
          <w:rFonts w:ascii="Times New Roman" w:hAnsi="Times New Roman"/>
          <w:sz w:val="28"/>
        </w:rPr>
        <w:t xml:space="preserve">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lastRenderedPageBreak/>
        <w:t xml:space="preserve">Jesus said in that portion of scripture that our giving should be done in secret so as to ensure a reward directly from the Father and that our reward becomes void if we do otherwise!  Many people give, stand on the Word for the results but do not see the rewards because they are looking to man for their rewards and </w:t>
      </w:r>
      <w:r w:rsidR="00CB55E6">
        <w:rPr>
          <w:rFonts w:ascii="Times New Roman" w:hAnsi="Times New Roman"/>
          <w:sz w:val="28"/>
        </w:rPr>
        <w:t>short-circuiting</w:t>
      </w:r>
      <w:r>
        <w:rPr>
          <w:rFonts w:ascii="Times New Roman" w:hAnsi="Times New Roman"/>
          <w:sz w:val="28"/>
        </w:rPr>
        <w:t xml:space="preserve"> the process of harvest from their seed sown!  If someone praises us for our giving, let us not be rude and refuse their praise... simply, mentally and spiritually, redirect it to God and thank them. The more secretly we do something, the better! </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However, in some situations, exposure to our giving cannot be avoided.  Giving with the thought of receiving a token gift from a particular ministry or our name emblazoned in lights will rob us of our reward.  Therefore, let the </w:t>
      </w:r>
      <w:proofErr w:type="spellStart"/>
      <w:r>
        <w:rPr>
          <w:rFonts w:ascii="Times New Roman" w:hAnsi="Times New Roman"/>
          <w:sz w:val="28"/>
        </w:rPr>
        <w:t>sower</w:t>
      </w:r>
      <w:proofErr w:type="spellEnd"/>
      <w:r>
        <w:rPr>
          <w:rFonts w:ascii="Times New Roman" w:hAnsi="Times New Roman"/>
          <w:sz w:val="28"/>
        </w:rPr>
        <w:t xml:space="preserve"> of seed beware of the need to be discreet when giving!</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tabs>
          <w:tab w:val="center" w:pos="3240"/>
        </w:tabs>
        <w:spacing w:line="480" w:lineRule="auto"/>
        <w:ind w:left="1440" w:right="1440"/>
        <w:jc w:val="center"/>
        <w:outlineLvl w:val="0"/>
        <w:rPr>
          <w:rFonts w:ascii="Times New Roman" w:hAnsi="Times New Roman"/>
          <w:b/>
          <w:sz w:val="32"/>
          <w:u w:val="single"/>
        </w:rPr>
      </w:pPr>
      <w:r>
        <w:rPr>
          <w:rFonts w:ascii="Times New Roman" w:hAnsi="Times New Roman"/>
          <w:b/>
          <w:sz w:val="32"/>
          <w:u w:val="single"/>
        </w:rPr>
        <w:t>CONCLUSION</w:t>
      </w:r>
    </w:p>
    <w:p w:rsidR="00136480" w:rsidRDefault="00136480" w:rsidP="00FB3079">
      <w:pPr>
        <w:spacing w:line="480" w:lineRule="auto"/>
        <w:ind w:left="1440" w:right="1440"/>
        <w:jc w:val="both"/>
        <w:rPr>
          <w:rFonts w:ascii="Times New Roman" w:hAnsi="Times New Roman"/>
          <w:sz w:val="28"/>
        </w:rPr>
      </w:pPr>
    </w:p>
    <w:p w:rsidR="00136480" w:rsidRDefault="00136480" w:rsidP="00FB3079">
      <w:pPr>
        <w:spacing w:line="480" w:lineRule="auto"/>
        <w:ind w:left="1440" w:right="1440"/>
        <w:jc w:val="both"/>
        <w:rPr>
          <w:rFonts w:ascii="Times New Roman" w:hAnsi="Times New Roman"/>
          <w:sz w:val="28"/>
        </w:rPr>
      </w:pPr>
      <w:r>
        <w:rPr>
          <w:rFonts w:ascii="Times New Roman" w:hAnsi="Times New Roman"/>
          <w:sz w:val="28"/>
        </w:rPr>
        <w:t xml:space="preserve">Finally, let us consider the needs of the poor, the weak and the feeble, those who are oppressed and those who are without, that we sow a portion of our time in love to them.  We should care for those who need strengthening until they are able to strengthen themselves and others likewise.  We can do this through sowing monetary gifts to them in secret, giving them rides to church, calling either in person or on the phone those who are lonely, visiting to share a word in season with those who need </w:t>
      </w:r>
      <w:proofErr w:type="gramStart"/>
      <w:r>
        <w:rPr>
          <w:rFonts w:ascii="Times New Roman" w:hAnsi="Times New Roman"/>
          <w:sz w:val="28"/>
        </w:rPr>
        <w:t>counseling,</w:t>
      </w:r>
      <w:proofErr w:type="gramEnd"/>
      <w:r>
        <w:rPr>
          <w:rFonts w:ascii="Times New Roman" w:hAnsi="Times New Roman"/>
          <w:sz w:val="28"/>
        </w:rPr>
        <w:t xml:space="preserve"> or to merely lend an ear to those who need to air out their problems to someone.  At the same time, we need to be wise, knowing we have needs ourselves.  We should not sow beyond our capacity when we need time to enjoy our harvest and be blessed.  We should never be motivated by guilt, but by love, wisdom, and the leading </w:t>
      </w:r>
      <w:r>
        <w:rPr>
          <w:rFonts w:ascii="Times New Roman" w:hAnsi="Times New Roman"/>
          <w:sz w:val="28"/>
        </w:rPr>
        <w:lastRenderedPageBreak/>
        <w:t>of the Holy Spirit!   Listen to the still, small voice within you telling you who is in need and how much you should give monetarily.</w:t>
      </w:r>
    </w:p>
    <w:p w:rsidR="00136480" w:rsidRDefault="00136480" w:rsidP="00FB3079">
      <w:pPr>
        <w:spacing w:line="480" w:lineRule="auto"/>
        <w:ind w:left="1440" w:right="1440"/>
        <w:jc w:val="both"/>
        <w:rPr>
          <w:rFonts w:ascii="Times New Roman" w:hAnsi="Times New Roman"/>
          <w:sz w:val="28"/>
        </w:rPr>
        <w:sectPr w:rsidR="00136480" w:rsidSect="002E4A50">
          <w:endnotePr>
            <w:numFmt w:val="decimal"/>
          </w:endnotePr>
          <w:pgSz w:w="12240" w:h="15840"/>
          <w:pgMar w:top="1440" w:right="1440" w:bottom="1440" w:left="1440" w:header="1440" w:footer="1728" w:gutter="0"/>
          <w:pgNumType w:start="1"/>
          <w:cols w:space="720"/>
          <w:noEndnote/>
          <w:docGrid w:linePitch="326"/>
        </w:sectPr>
      </w:pPr>
    </w:p>
    <w:p w:rsidR="00136480" w:rsidRPr="00CB55E6" w:rsidRDefault="00136480" w:rsidP="00B867E6">
      <w:pPr>
        <w:ind w:left="1440" w:right="1440"/>
        <w:jc w:val="center"/>
        <w:rPr>
          <w:rFonts w:ascii="Times New Roman" w:hAnsi="Times New Roman" w:cs="Times New Roman"/>
          <w:b/>
          <w:sz w:val="32"/>
          <w:szCs w:val="32"/>
          <w:u w:val="single"/>
        </w:rPr>
      </w:pPr>
      <w:r w:rsidRPr="00CB55E6">
        <w:rPr>
          <w:rFonts w:ascii="Times New Roman" w:hAnsi="Times New Roman" w:cs="Times New Roman"/>
          <w:b/>
          <w:sz w:val="32"/>
          <w:szCs w:val="32"/>
          <w:u w:val="single"/>
        </w:rPr>
        <w:lastRenderedPageBreak/>
        <w:t>LAWS OF RECIPROCITY</w:t>
      </w:r>
    </w:p>
    <w:p w:rsidR="00136480" w:rsidRPr="00CB55E6" w:rsidRDefault="00136480" w:rsidP="00B867E6">
      <w:pPr>
        <w:ind w:left="1440" w:right="1440"/>
        <w:jc w:val="center"/>
        <w:rPr>
          <w:rFonts w:ascii="Times New Roman" w:hAnsi="Times New Roman" w:cs="Times New Roman"/>
          <w:sz w:val="32"/>
          <w:szCs w:val="32"/>
        </w:rPr>
      </w:pPr>
      <w:r w:rsidRPr="00CB55E6">
        <w:rPr>
          <w:rFonts w:ascii="Times New Roman" w:hAnsi="Times New Roman" w:cs="Times New Roman"/>
          <w:sz w:val="32"/>
          <w:szCs w:val="32"/>
        </w:rPr>
        <w:t>Question and Answer Section</w:t>
      </w:r>
    </w:p>
    <w:p w:rsidR="00136480" w:rsidRDefault="00136480" w:rsidP="00B867E6">
      <w:pPr>
        <w:spacing w:line="480" w:lineRule="auto"/>
        <w:ind w:left="1440" w:right="1440"/>
        <w:jc w:val="both"/>
        <w:rPr>
          <w:rFonts w:ascii="Times New Roman" w:hAnsi="Times New Roman"/>
          <w:sz w:val="28"/>
        </w:rPr>
      </w:pPr>
    </w:p>
    <w:p w:rsidR="00136480" w:rsidRDefault="00136480" w:rsidP="00B867E6">
      <w:pPr>
        <w:tabs>
          <w:tab w:val="left" w:pos="-1440"/>
          <w:tab w:val="left" w:pos="0"/>
        </w:tabs>
        <w:spacing w:after="120" w:line="480" w:lineRule="auto"/>
        <w:ind w:left="1440" w:right="1440" w:hanging="720"/>
        <w:jc w:val="both"/>
        <w:rPr>
          <w:rFonts w:ascii="Times New Roman" w:hAnsi="Times New Roman"/>
          <w:sz w:val="28"/>
        </w:rPr>
      </w:pPr>
      <w:r>
        <w:rPr>
          <w:rFonts w:ascii="Times New Roman" w:hAnsi="Times New Roman"/>
          <w:sz w:val="28"/>
        </w:rPr>
        <w:t>Q.</w:t>
      </w:r>
      <w:r>
        <w:rPr>
          <w:rFonts w:ascii="Times New Roman" w:hAnsi="Times New Roman"/>
          <w:sz w:val="28"/>
        </w:rPr>
        <w:tab/>
      </w:r>
      <w:r>
        <w:rPr>
          <w:rFonts w:ascii="Times New Roman" w:hAnsi="Times New Roman"/>
          <w:b/>
          <w:sz w:val="28"/>
        </w:rPr>
        <w:t>How important is it to be obedient to the Holy Spirit in giving?</w:t>
      </w:r>
    </w:p>
    <w:p w:rsidR="00136480" w:rsidRDefault="00136480" w:rsidP="00B867E6">
      <w:pPr>
        <w:spacing w:after="120" w:line="480" w:lineRule="auto"/>
        <w:ind w:left="1440" w:right="1440"/>
        <w:jc w:val="both"/>
        <w:rPr>
          <w:rFonts w:ascii="Times New Roman" w:hAnsi="Times New Roman"/>
          <w:sz w:val="28"/>
        </w:rPr>
      </w:pPr>
    </w:p>
    <w:p w:rsidR="00136480" w:rsidRDefault="00136480" w:rsidP="00B867E6">
      <w:pPr>
        <w:tabs>
          <w:tab w:val="left" w:pos="-180"/>
        </w:tabs>
        <w:spacing w:after="120" w:line="480" w:lineRule="auto"/>
        <w:ind w:left="1440" w:right="1440" w:hanging="720"/>
        <w:jc w:val="both"/>
        <w:rPr>
          <w:rFonts w:ascii="Times New Roman" w:hAnsi="Times New Roman"/>
          <w:sz w:val="28"/>
        </w:rPr>
      </w:pPr>
      <w:r>
        <w:rPr>
          <w:rFonts w:ascii="Times New Roman" w:hAnsi="Times New Roman"/>
          <w:sz w:val="28"/>
        </w:rPr>
        <w:t>A.</w:t>
      </w:r>
      <w:r>
        <w:rPr>
          <w:rFonts w:ascii="Times New Roman" w:hAnsi="Times New Roman"/>
          <w:sz w:val="28"/>
        </w:rPr>
        <w:tab/>
        <w:t xml:space="preserve">  In giving according to the leading of the Holy Spirit, sometimes we will be asked to give an amount that we feel we are incapable of giving or </w:t>
      </w:r>
      <w:proofErr w:type="gramStart"/>
      <w:r>
        <w:rPr>
          <w:rFonts w:ascii="Times New Roman" w:hAnsi="Times New Roman"/>
          <w:sz w:val="28"/>
        </w:rPr>
        <w:t>is</w:t>
      </w:r>
      <w:proofErr w:type="gramEnd"/>
      <w:r>
        <w:rPr>
          <w:rFonts w:ascii="Times New Roman" w:hAnsi="Times New Roman"/>
          <w:sz w:val="28"/>
        </w:rPr>
        <w:t xml:space="preserve"> beyond our seeming level of generosity. But we should remember to consider the scriptures that God is a </w:t>
      </w:r>
      <w:proofErr w:type="spellStart"/>
      <w:r>
        <w:rPr>
          <w:rFonts w:ascii="Times New Roman" w:hAnsi="Times New Roman"/>
          <w:sz w:val="28"/>
        </w:rPr>
        <w:t>rewarder</w:t>
      </w:r>
      <w:proofErr w:type="spellEnd"/>
      <w:r>
        <w:rPr>
          <w:rFonts w:ascii="Times New Roman" w:hAnsi="Times New Roman"/>
          <w:sz w:val="28"/>
        </w:rPr>
        <w:t xml:space="preserve"> of those that diligently seek him.  </w:t>
      </w:r>
      <w:proofErr w:type="gramStart"/>
      <w:r>
        <w:rPr>
          <w:rFonts w:ascii="Times New Roman" w:hAnsi="Times New Roman"/>
          <w:b/>
          <w:i/>
          <w:sz w:val="28"/>
        </w:rPr>
        <w:t>Hebrews  11:6</w:t>
      </w:r>
      <w:proofErr w:type="gramEnd"/>
      <w:r>
        <w:rPr>
          <w:rFonts w:ascii="Times New Roman" w:hAnsi="Times New Roman"/>
          <w:b/>
          <w:i/>
          <w:sz w:val="28"/>
        </w:rPr>
        <w:t xml:space="preserve">, “But without faith it is impossible to please him: for he that cometh to God must believe that he is, and that he is a </w:t>
      </w:r>
      <w:proofErr w:type="spellStart"/>
      <w:r>
        <w:rPr>
          <w:rFonts w:ascii="Times New Roman" w:hAnsi="Times New Roman"/>
          <w:b/>
          <w:i/>
          <w:sz w:val="28"/>
        </w:rPr>
        <w:t>rewarder</w:t>
      </w:r>
      <w:proofErr w:type="spellEnd"/>
      <w:r>
        <w:rPr>
          <w:rFonts w:ascii="Times New Roman" w:hAnsi="Times New Roman"/>
          <w:b/>
          <w:i/>
          <w:sz w:val="28"/>
        </w:rPr>
        <w:t xml:space="preserve"> of them that diligently seek him.”</w:t>
      </w:r>
      <w:r>
        <w:rPr>
          <w:rFonts w:ascii="Times New Roman" w:hAnsi="Times New Roman"/>
          <w:sz w:val="28"/>
        </w:rPr>
        <w:t xml:space="preserve">  Being obedient to the Holy Spirit can be seen as being in the spectrum of diligence. Undoubtedly, God takes pleasure in those who obey Him.</w:t>
      </w:r>
    </w:p>
    <w:p w:rsidR="00136480" w:rsidRDefault="00136480" w:rsidP="00B867E6">
      <w:pPr>
        <w:spacing w:after="120" w:line="480" w:lineRule="auto"/>
        <w:ind w:left="1440" w:right="1440"/>
        <w:jc w:val="both"/>
        <w:rPr>
          <w:rFonts w:ascii="Times New Roman" w:hAnsi="Times New Roman"/>
          <w:sz w:val="28"/>
        </w:rPr>
      </w:pPr>
    </w:p>
    <w:p w:rsidR="00136480" w:rsidRDefault="00136480" w:rsidP="00B867E6">
      <w:pPr>
        <w:tabs>
          <w:tab w:val="left" w:pos="0"/>
        </w:tabs>
        <w:spacing w:after="120" w:line="480" w:lineRule="auto"/>
        <w:ind w:left="1440" w:right="1440" w:hanging="720"/>
        <w:jc w:val="both"/>
        <w:rPr>
          <w:rFonts w:ascii="Times New Roman" w:hAnsi="Times New Roman"/>
          <w:b/>
          <w:sz w:val="28"/>
        </w:rPr>
      </w:pPr>
      <w:r>
        <w:rPr>
          <w:rFonts w:ascii="Times New Roman" w:hAnsi="Times New Roman"/>
          <w:sz w:val="28"/>
        </w:rPr>
        <w:t>Q.</w:t>
      </w:r>
      <w:r>
        <w:rPr>
          <w:rFonts w:ascii="Times New Roman" w:hAnsi="Times New Roman"/>
          <w:sz w:val="28"/>
        </w:rPr>
        <w:tab/>
      </w:r>
      <w:r>
        <w:rPr>
          <w:rFonts w:ascii="Times New Roman" w:hAnsi="Times New Roman"/>
          <w:b/>
          <w:sz w:val="28"/>
        </w:rPr>
        <w:t>If my spouse does not desire to tithe, how can I, being that I am one with him/her, carry out my obligation to tithe?</w:t>
      </w:r>
    </w:p>
    <w:p w:rsidR="00136480" w:rsidRDefault="00136480" w:rsidP="00B867E6">
      <w:pPr>
        <w:spacing w:after="120" w:line="480" w:lineRule="auto"/>
        <w:ind w:left="1440" w:right="1440"/>
        <w:jc w:val="both"/>
        <w:rPr>
          <w:rFonts w:ascii="Times New Roman" w:hAnsi="Times New Roman"/>
          <w:sz w:val="28"/>
        </w:rPr>
      </w:pPr>
    </w:p>
    <w:p w:rsidR="00136480" w:rsidRDefault="00136480" w:rsidP="00B867E6">
      <w:pPr>
        <w:tabs>
          <w:tab w:val="left" w:pos="0"/>
        </w:tabs>
        <w:spacing w:after="120" w:line="480" w:lineRule="auto"/>
        <w:ind w:left="1440" w:right="1440" w:hanging="720"/>
        <w:jc w:val="both"/>
        <w:rPr>
          <w:rFonts w:ascii="Times New Roman" w:hAnsi="Times New Roman"/>
          <w:b/>
          <w:i/>
          <w:sz w:val="28"/>
        </w:rPr>
      </w:pPr>
      <w:r>
        <w:rPr>
          <w:rFonts w:ascii="Times New Roman" w:hAnsi="Times New Roman"/>
          <w:sz w:val="28"/>
        </w:rPr>
        <w:t>A.</w:t>
      </w:r>
      <w:r>
        <w:rPr>
          <w:rFonts w:ascii="Times New Roman" w:hAnsi="Times New Roman"/>
          <w:sz w:val="28"/>
        </w:rPr>
        <w:tab/>
        <w:t>Tithing is something done on an individual basis. When it cannot be done collectively, you must learn to tithe from the things that you know to be yours. Your time is yours and the virtues you possess, along with whatever amount of money you consider as being under your authority. Deal with it from this perspective and be at peace</w:t>
      </w:r>
      <w:r>
        <w:rPr>
          <w:rFonts w:ascii="Times New Roman" w:hAnsi="Times New Roman"/>
          <w:b/>
          <w:i/>
          <w:sz w:val="28"/>
        </w:rPr>
        <w:t xml:space="preserve">. </w:t>
      </w:r>
    </w:p>
    <w:p w:rsidR="00136480" w:rsidRDefault="00136480" w:rsidP="00B867E6">
      <w:pPr>
        <w:pStyle w:val="BodyTextIndent2"/>
        <w:ind w:left="1440" w:right="1440"/>
      </w:pPr>
      <w:proofErr w:type="gramStart"/>
      <w:r>
        <w:t>2 Timothy 1:7 “For God hath not given us the spirit of fear; but of power, and of love, and of a sound mind.”</w:t>
      </w:r>
      <w:proofErr w:type="gramEnd"/>
    </w:p>
    <w:p w:rsidR="00136480" w:rsidRDefault="00136480" w:rsidP="00B867E6">
      <w:pPr>
        <w:spacing w:after="120" w:line="480" w:lineRule="auto"/>
        <w:ind w:left="1440" w:right="1440"/>
        <w:jc w:val="both"/>
        <w:rPr>
          <w:rFonts w:ascii="Times New Roman" w:hAnsi="Times New Roman"/>
          <w:sz w:val="28"/>
        </w:rPr>
      </w:pPr>
    </w:p>
    <w:p w:rsidR="00136480" w:rsidRDefault="00136480" w:rsidP="00B867E6">
      <w:pPr>
        <w:tabs>
          <w:tab w:val="left" w:pos="0"/>
        </w:tabs>
        <w:spacing w:after="120" w:line="480" w:lineRule="auto"/>
        <w:ind w:left="1440" w:right="1440" w:hanging="720"/>
        <w:jc w:val="both"/>
        <w:rPr>
          <w:rFonts w:ascii="Times New Roman" w:hAnsi="Times New Roman"/>
          <w:b/>
          <w:sz w:val="28"/>
        </w:rPr>
      </w:pPr>
      <w:r>
        <w:rPr>
          <w:rFonts w:ascii="Times New Roman" w:hAnsi="Times New Roman"/>
          <w:sz w:val="28"/>
        </w:rPr>
        <w:t>Q.</w:t>
      </w:r>
      <w:r>
        <w:rPr>
          <w:rFonts w:ascii="Times New Roman" w:hAnsi="Times New Roman"/>
          <w:sz w:val="28"/>
        </w:rPr>
        <w:tab/>
      </w:r>
      <w:r>
        <w:rPr>
          <w:rFonts w:ascii="Times New Roman" w:hAnsi="Times New Roman"/>
          <w:b/>
          <w:sz w:val="28"/>
        </w:rPr>
        <w:t>When I tithe monetarily, should I tithe from my gross or my net income?</w:t>
      </w:r>
    </w:p>
    <w:p w:rsidR="00136480" w:rsidRDefault="00136480" w:rsidP="00B867E6">
      <w:pPr>
        <w:spacing w:after="120" w:line="480" w:lineRule="auto"/>
        <w:ind w:left="1440" w:right="1440"/>
        <w:jc w:val="both"/>
        <w:rPr>
          <w:rFonts w:ascii="Times New Roman" w:hAnsi="Times New Roman"/>
          <w:sz w:val="28"/>
        </w:rPr>
      </w:pPr>
    </w:p>
    <w:p w:rsidR="00136480" w:rsidRDefault="00136480" w:rsidP="00B867E6">
      <w:pPr>
        <w:pStyle w:val="BodyTextIndent"/>
        <w:tabs>
          <w:tab w:val="clear" w:pos="-1440"/>
          <w:tab w:val="left" w:pos="0"/>
        </w:tabs>
        <w:spacing w:after="120"/>
        <w:ind w:left="1440" w:right="1440"/>
      </w:pPr>
      <w:r>
        <w:lastRenderedPageBreak/>
        <w:t>A.</w:t>
      </w:r>
      <w:r>
        <w:tab/>
        <w:t>As we have just studied, in essence when we tithe monetarily, we tithe time. You must consider the fact that you are being paid hourly or by salary as from a gross standpoint. Legally and morally, the gross amount you make is your actual pay and would be considered your first fruits from which to tithe.</w:t>
      </w:r>
    </w:p>
    <w:p w:rsidR="00136480" w:rsidRDefault="00136480" w:rsidP="00B867E6">
      <w:pPr>
        <w:tabs>
          <w:tab w:val="left" w:pos="0"/>
        </w:tabs>
        <w:spacing w:after="120" w:line="480" w:lineRule="auto"/>
        <w:ind w:left="1440" w:right="1440" w:hanging="720"/>
        <w:jc w:val="both"/>
        <w:rPr>
          <w:rFonts w:ascii="Times New Roman" w:hAnsi="Times New Roman"/>
          <w:sz w:val="28"/>
        </w:rPr>
      </w:pPr>
    </w:p>
    <w:p w:rsidR="00136480" w:rsidRDefault="00136480" w:rsidP="00B867E6">
      <w:pPr>
        <w:tabs>
          <w:tab w:val="left" w:pos="0"/>
        </w:tabs>
        <w:spacing w:after="120" w:line="480" w:lineRule="auto"/>
        <w:ind w:left="1440" w:right="1440" w:hanging="728"/>
        <w:jc w:val="both"/>
        <w:rPr>
          <w:rFonts w:ascii="Times New Roman" w:hAnsi="Times New Roman"/>
          <w:b/>
          <w:sz w:val="28"/>
        </w:rPr>
      </w:pPr>
      <w:r>
        <w:rPr>
          <w:rFonts w:ascii="Times New Roman" w:hAnsi="Times New Roman"/>
          <w:b/>
          <w:sz w:val="28"/>
        </w:rPr>
        <w:t>Q.</w:t>
      </w:r>
      <w:r>
        <w:rPr>
          <w:rFonts w:ascii="Times New Roman" w:hAnsi="Times New Roman"/>
          <w:b/>
          <w:sz w:val="28"/>
        </w:rPr>
        <w:tab/>
        <w:t xml:space="preserve">What do I do if I cannot afford to tithe, let alone </w:t>
      </w:r>
      <w:proofErr w:type="spellStart"/>
      <w:r>
        <w:rPr>
          <w:rFonts w:ascii="Times New Roman" w:hAnsi="Times New Roman"/>
          <w:b/>
          <w:sz w:val="28"/>
        </w:rPr>
        <w:t>alone</w:t>
      </w:r>
      <w:proofErr w:type="spellEnd"/>
      <w:r>
        <w:rPr>
          <w:rFonts w:ascii="Times New Roman" w:hAnsi="Times New Roman"/>
          <w:b/>
          <w:sz w:val="28"/>
        </w:rPr>
        <w:t xml:space="preserve"> give offerings?</w:t>
      </w:r>
    </w:p>
    <w:p w:rsidR="00136480" w:rsidRDefault="00136480" w:rsidP="00B867E6">
      <w:pPr>
        <w:tabs>
          <w:tab w:val="left" w:pos="0"/>
        </w:tabs>
        <w:spacing w:after="120" w:line="480" w:lineRule="auto"/>
        <w:ind w:left="1440" w:right="1440" w:hanging="728"/>
        <w:jc w:val="both"/>
        <w:rPr>
          <w:rFonts w:ascii="Times New Roman" w:hAnsi="Times New Roman"/>
          <w:sz w:val="28"/>
        </w:rPr>
      </w:pPr>
    </w:p>
    <w:p w:rsidR="00136480" w:rsidRDefault="00136480" w:rsidP="00B867E6">
      <w:pPr>
        <w:tabs>
          <w:tab w:val="left" w:pos="0"/>
        </w:tabs>
        <w:spacing w:after="120" w:line="480" w:lineRule="auto"/>
        <w:ind w:left="1440" w:right="1440" w:hanging="720"/>
        <w:jc w:val="both"/>
        <w:rPr>
          <w:rFonts w:ascii="Times New Roman" w:hAnsi="Times New Roman"/>
          <w:b/>
          <w:i/>
          <w:sz w:val="28"/>
        </w:rPr>
      </w:pPr>
      <w:r>
        <w:rPr>
          <w:rFonts w:ascii="Times New Roman" w:hAnsi="Times New Roman"/>
          <w:sz w:val="28"/>
        </w:rPr>
        <w:t>A.</w:t>
      </w:r>
      <w:r>
        <w:rPr>
          <w:rFonts w:ascii="Times New Roman" w:hAnsi="Times New Roman"/>
          <w:sz w:val="28"/>
        </w:rPr>
        <w:tab/>
        <w:t xml:space="preserve">The scriptures teach us that we are under grace, that God gives us mercy. You are probably one who has not been taught the concept of tithing in depth or are new to the faith and therefore, must begin to plan on a future level, budgeting tithes even as you would any other aspect of budgeting.  Meantime, you may want to sow more time to prayer. Tithing is something we should plan for. Many times things are purchased without considering the tithe </w:t>
      </w:r>
      <w:r>
        <w:rPr>
          <w:rFonts w:ascii="Times New Roman" w:hAnsi="Times New Roman"/>
          <w:sz w:val="28"/>
        </w:rPr>
        <w:lastRenderedPageBreak/>
        <w:t xml:space="preserve">and because of a poor check and balance system, the tithe is neglected.  </w:t>
      </w:r>
      <w:r>
        <w:rPr>
          <w:rFonts w:ascii="Times New Roman" w:hAnsi="Times New Roman"/>
          <w:b/>
          <w:i/>
          <w:sz w:val="28"/>
        </w:rPr>
        <w:t>Romans 12:11</w:t>
      </w:r>
      <w:r>
        <w:rPr>
          <w:rFonts w:ascii="Times New Roman" w:hAnsi="Times New Roman"/>
          <w:sz w:val="28"/>
        </w:rPr>
        <w:t xml:space="preserve">, </w:t>
      </w:r>
      <w:r>
        <w:rPr>
          <w:rFonts w:ascii="Times New Roman" w:hAnsi="Times New Roman"/>
          <w:b/>
          <w:i/>
          <w:sz w:val="28"/>
        </w:rPr>
        <w:t>“Not slothful in business; fervent in spirit; serving the Lord.”</w:t>
      </w:r>
    </w:p>
    <w:p w:rsidR="00136480" w:rsidRDefault="00136480" w:rsidP="00B867E6">
      <w:pPr>
        <w:tabs>
          <w:tab w:val="left" w:pos="0"/>
        </w:tabs>
        <w:spacing w:after="120" w:line="480" w:lineRule="auto"/>
        <w:ind w:left="1440" w:right="1440" w:hanging="720"/>
        <w:jc w:val="both"/>
        <w:rPr>
          <w:rFonts w:ascii="Times New Roman" w:hAnsi="Times New Roman"/>
          <w:b/>
          <w:i/>
          <w:sz w:val="28"/>
        </w:rPr>
      </w:pPr>
    </w:p>
    <w:p w:rsidR="00136480" w:rsidRDefault="00136480" w:rsidP="00B867E6">
      <w:pPr>
        <w:tabs>
          <w:tab w:val="left" w:pos="0"/>
        </w:tabs>
        <w:spacing w:after="120" w:line="480" w:lineRule="auto"/>
        <w:ind w:left="1440" w:right="1440" w:hanging="720"/>
        <w:jc w:val="both"/>
        <w:rPr>
          <w:rFonts w:ascii="Times New Roman" w:hAnsi="Times New Roman"/>
          <w:b/>
          <w:sz w:val="28"/>
        </w:rPr>
      </w:pPr>
      <w:r>
        <w:rPr>
          <w:rFonts w:ascii="Times New Roman" w:hAnsi="Times New Roman"/>
          <w:sz w:val="28"/>
        </w:rPr>
        <w:t>Q.</w:t>
      </w:r>
      <w:r>
        <w:rPr>
          <w:rFonts w:ascii="Times New Roman" w:hAnsi="Times New Roman"/>
          <w:sz w:val="28"/>
        </w:rPr>
        <w:tab/>
      </w:r>
      <w:r>
        <w:rPr>
          <w:rFonts w:ascii="Times New Roman" w:hAnsi="Times New Roman"/>
          <w:b/>
          <w:sz w:val="28"/>
        </w:rPr>
        <w:t>What if monetary tithing is not bringing my desired results?</w:t>
      </w:r>
    </w:p>
    <w:p w:rsidR="00136480" w:rsidRDefault="00136480" w:rsidP="00B867E6">
      <w:pPr>
        <w:tabs>
          <w:tab w:val="left" w:pos="0"/>
        </w:tabs>
        <w:spacing w:after="120" w:line="480" w:lineRule="auto"/>
        <w:ind w:left="1440" w:right="1440" w:hanging="720"/>
        <w:jc w:val="both"/>
        <w:rPr>
          <w:b/>
        </w:rPr>
      </w:pPr>
    </w:p>
    <w:p w:rsidR="00136480" w:rsidRDefault="00136480" w:rsidP="00B867E6">
      <w:pPr>
        <w:tabs>
          <w:tab w:val="left" w:pos="0"/>
        </w:tabs>
        <w:spacing w:after="120" w:line="480" w:lineRule="auto"/>
        <w:ind w:left="1440" w:right="1440" w:hanging="720"/>
        <w:jc w:val="both"/>
        <w:rPr>
          <w:rFonts w:ascii="Times New Roman" w:hAnsi="Times New Roman"/>
          <w:sz w:val="28"/>
        </w:rPr>
      </w:pPr>
      <w:r>
        <w:rPr>
          <w:rFonts w:ascii="Times New Roman" w:hAnsi="Times New Roman"/>
          <w:sz w:val="28"/>
        </w:rPr>
        <w:t>A.</w:t>
      </w:r>
      <w:r>
        <w:rPr>
          <w:rFonts w:ascii="Times New Roman" w:hAnsi="Times New Roman"/>
          <w:sz w:val="28"/>
        </w:rPr>
        <w:tab/>
        <w:t xml:space="preserve">When fruit is not being borne through tithing and giving, checks should be made concerning the different aspects of giving. Do we have the right attitude? Are we standing on the word of God in faith so as to obtain His promises, </w:t>
      </w:r>
      <w:r>
        <w:rPr>
          <w:rFonts w:ascii="Times New Roman" w:hAnsi="Times New Roman"/>
          <w:b/>
          <w:i/>
          <w:sz w:val="28"/>
        </w:rPr>
        <w:t xml:space="preserve">1 Corinthians 1:20, “Where is the wise? </w:t>
      </w:r>
      <w:proofErr w:type="gramStart"/>
      <w:r>
        <w:rPr>
          <w:rFonts w:ascii="Times New Roman" w:hAnsi="Times New Roman"/>
          <w:b/>
          <w:i/>
          <w:sz w:val="28"/>
        </w:rPr>
        <w:t>where</w:t>
      </w:r>
      <w:proofErr w:type="gramEnd"/>
      <w:r>
        <w:rPr>
          <w:rFonts w:ascii="Times New Roman" w:hAnsi="Times New Roman"/>
          <w:b/>
          <w:i/>
          <w:sz w:val="28"/>
        </w:rPr>
        <w:t xml:space="preserve"> is the scribe? </w:t>
      </w:r>
      <w:proofErr w:type="gramStart"/>
      <w:r>
        <w:rPr>
          <w:rFonts w:ascii="Times New Roman" w:hAnsi="Times New Roman"/>
          <w:b/>
          <w:i/>
          <w:sz w:val="28"/>
        </w:rPr>
        <w:t>where</w:t>
      </w:r>
      <w:proofErr w:type="gramEnd"/>
      <w:r>
        <w:rPr>
          <w:rFonts w:ascii="Times New Roman" w:hAnsi="Times New Roman"/>
          <w:b/>
          <w:i/>
          <w:sz w:val="28"/>
        </w:rPr>
        <w:t xml:space="preserve"> is the disputer of this world? </w:t>
      </w:r>
      <w:proofErr w:type="gramStart"/>
      <w:r>
        <w:rPr>
          <w:rFonts w:ascii="Times New Roman" w:hAnsi="Times New Roman"/>
          <w:b/>
          <w:i/>
          <w:sz w:val="28"/>
        </w:rPr>
        <w:t>hath</w:t>
      </w:r>
      <w:proofErr w:type="gramEnd"/>
      <w:r>
        <w:rPr>
          <w:rFonts w:ascii="Times New Roman" w:hAnsi="Times New Roman"/>
          <w:b/>
          <w:i/>
          <w:sz w:val="28"/>
        </w:rPr>
        <w:t xml:space="preserve"> not God made foolish the wisdom of this world?”</w:t>
      </w:r>
      <w:r>
        <w:rPr>
          <w:rFonts w:ascii="Times New Roman" w:hAnsi="Times New Roman"/>
          <w:sz w:val="28"/>
        </w:rPr>
        <w:t xml:space="preserve">  If this does not work, stop tithing until you get a bearing on your faith, then resume. Sometimes we are reaching beyond our faith and need to fortify it for a time.</w:t>
      </w:r>
    </w:p>
    <w:p w:rsidR="00136480" w:rsidRDefault="00136480" w:rsidP="00B867E6">
      <w:pPr>
        <w:tabs>
          <w:tab w:val="left" w:pos="-1440"/>
        </w:tabs>
        <w:spacing w:after="120" w:line="480" w:lineRule="auto"/>
        <w:ind w:left="1440" w:right="1440" w:hanging="720"/>
        <w:jc w:val="both"/>
        <w:rPr>
          <w:rFonts w:ascii="Times New Roman" w:hAnsi="Times New Roman"/>
          <w:sz w:val="28"/>
        </w:rPr>
      </w:pPr>
    </w:p>
    <w:p w:rsidR="00136480" w:rsidRDefault="00136480" w:rsidP="00B867E6">
      <w:pPr>
        <w:tabs>
          <w:tab w:val="left" w:pos="0"/>
        </w:tabs>
        <w:spacing w:after="120" w:line="480" w:lineRule="auto"/>
        <w:ind w:left="1440" w:right="1440" w:hanging="720"/>
        <w:jc w:val="both"/>
        <w:rPr>
          <w:rFonts w:ascii="Times New Roman" w:hAnsi="Times New Roman"/>
          <w:sz w:val="28"/>
        </w:rPr>
      </w:pPr>
      <w:r>
        <w:rPr>
          <w:rFonts w:ascii="Times New Roman" w:hAnsi="Times New Roman"/>
          <w:sz w:val="28"/>
        </w:rPr>
        <w:lastRenderedPageBreak/>
        <w:t>Q.</w:t>
      </w:r>
      <w:r>
        <w:rPr>
          <w:rFonts w:ascii="Times New Roman" w:hAnsi="Times New Roman"/>
          <w:sz w:val="28"/>
        </w:rPr>
        <w:tab/>
      </w:r>
      <w:r>
        <w:rPr>
          <w:rFonts w:ascii="Times New Roman" w:hAnsi="Times New Roman"/>
          <w:b/>
          <w:sz w:val="28"/>
        </w:rPr>
        <w:t>How do I determine what amount I should give above and beyond my tithe?</w:t>
      </w:r>
    </w:p>
    <w:p w:rsidR="00136480" w:rsidRDefault="00136480" w:rsidP="00B867E6">
      <w:pPr>
        <w:spacing w:after="120" w:line="480" w:lineRule="auto"/>
        <w:ind w:left="1440" w:right="1440"/>
        <w:jc w:val="both"/>
        <w:rPr>
          <w:rFonts w:ascii="Times New Roman" w:hAnsi="Times New Roman"/>
          <w:sz w:val="28"/>
        </w:rPr>
      </w:pPr>
    </w:p>
    <w:p w:rsidR="00136480" w:rsidRDefault="00136480" w:rsidP="00B867E6">
      <w:pPr>
        <w:pStyle w:val="BodyTextIndent"/>
        <w:tabs>
          <w:tab w:val="clear" w:pos="-1440"/>
          <w:tab w:val="left" w:pos="0"/>
        </w:tabs>
        <w:spacing w:after="120"/>
        <w:ind w:left="1440" w:right="1440"/>
      </w:pPr>
      <w:r>
        <w:t>A.</w:t>
      </w:r>
      <w:r>
        <w:tab/>
        <w:t>Anything given above a tithe is considered an offering. To determine what should be given as an offering, one need only to go by the leading of the Lord and give what He is telling you to give. The Lord knows the needs of the church and will lead you in your offerings. Learn to be led in your offerings and you will be blessed in return.</w:t>
      </w:r>
    </w:p>
    <w:p w:rsidR="00136480" w:rsidRDefault="00136480" w:rsidP="00136480">
      <w:pPr>
        <w:spacing w:line="480" w:lineRule="auto"/>
        <w:jc w:val="both"/>
        <w:rPr>
          <w:rFonts w:ascii="Times New Roman" w:hAnsi="Times New Roman"/>
          <w:sz w:val="28"/>
        </w:rPr>
      </w:pPr>
    </w:p>
    <w:p w:rsidR="00136480" w:rsidRDefault="00136480" w:rsidP="00136480">
      <w:pPr>
        <w:jc w:val="both"/>
        <w:rPr>
          <w:rFonts w:ascii="Times New Roman" w:hAnsi="Times New Roman"/>
          <w:sz w:val="28"/>
        </w:rPr>
        <w:sectPr w:rsidR="00136480" w:rsidSect="00B867E6">
          <w:endnotePr>
            <w:numFmt w:val="decimal"/>
          </w:endnotePr>
          <w:pgSz w:w="12240" w:h="15840"/>
          <w:pgMar w:top="1440" w:right="1440" w:bottom="1440" w:left="1440" w:header="144" w:footer="1728" w:gutter="0"/>
          <w:cols w:space="720"/>
          <w:noEndnote/>
          <w:docGrid w:linePitch="326"/>
        </w:sectPr>
      </w:pPr>
    </w:p>
    <w:p w:rsidR="00136480" w:rsidRPr="00CB55E6" w:rsidRDefault="00136480" w:rsidP="00CB55E6">
      <w:pPr>
        <w:jc w:val="center"/>
        <w:rPr>
          <w:rFonts w:ascii="Times New Roman" w:hAnsi="Times New Roman" w:cs="Times New Roman"/>
          <w:b/>
          <w:sz w:val="32"/>
          <w:szCs w:val="32"/>
          <w:u w:val="single"/>
        </w:rPr>
      </w:pPr>
      <w:r w:rsidRPr="00CB55E6">
        <w:rPr>
          <w:rFonts w:ascii="Times New Roman" w:hAnsi="Times New Roman" w:cs="Times New Roman"/>
          <w:b/>
          <w:sz w:val="32"/>
          <w:szCs w:val="32"/>
          <w:u w:val="single"/>
        </w:rPr>
        <w:lastRenderedPageBreak/>
        <w:t>LAWS OF RECIPROCITY</w:t>
      </w:r>
    </w:p>
    <w:p w:rsidR="00136480" w:rsidRPr="005208F1" w:rsidRDefault="00136480" w:rsidP="005208F1">
      <w:pPr>
        <w:jc w:val="center"/>
        <w:rPr>
          <w:rFonts w:ascii="Times New Roman" w:hAnsi="Times New Roman" w:cs="Times New Roman"/>
          <w:sz w:val="32"/>
          <w:szCs w:val="32"/>
        </w:rPr>
      </w:pPr>
      <w:r w:rsidRPr="00CB55E6">
        <w:rPr>
          <w:rFonts w:ascii="Times New Roman" w:hAnsi="Times New Roman" w:cs="Times New Roman"/>
          <w:sz w:val="32"/>
          <w:szCs w:val="32"/>
        </w:rPr>
        <w:t>Study Guide</w:t>
      </w:r>
    </w:p>
    <w:p w:rsidR="00136480" w:rsidRDefault="00136480" w:rsidP="00136480">
      <w:pPr>
        <w:jc w:val="both"/>
        <w:rPr>
          <w:rFonts w:ascii="Times New Roman" w:hAnsi="Times New Roman"/>
          <w:sz w:val="28"/>
        </w:rPr>
      </w:pPr>
    </w:p>
    <w:p w:rsidR="00136480" w:rsidRPr="004E237D" w:rsidRDefault="00136480" w:rsidP="00CB55E6">
      <w:pPr>
        <w:pStyle w:val="BodyText"/>
        <w:numPr>
          <w:ilvl w:val="0"/>
          <w:numId w:val="2"/>
        </w:numPr>
        <w:tabs>
          <w:tab w:val="clear" w:pos="5760"/>
        </w:tabs>
        <w:spacing w:line="240" w:lineRule="auto"/>
        <w:rPr>
          <w:rFonts w:ascii="Times New Roman" w:hAnsi="Times New Roman"/>
        </w:rPr>
      </w:pPr>
      <w:r>
        <w:rPr>
          <w:rFonts w:ascii="Times New Roman" w:hAnsi="Times New Roman"/>
        </w:rPr>
        <w:t>Without the consistent practice of the principles of giving, one will only reach a _____________ level of abundance.</w:t>
      </w:r>
    </w:p>
    <w:p w:rsidR="00136480" w:rsidRPr="00CB55E6" w:rsidRDefault="00136480" w:rsidP="00CB55E6">
      <w:pPr>
        <w:pStyle w:val="ListParagraph"/>
        <w:numPr>
          <w:ilvl w:val="0"/>
          <w:numId w:val="2"/>
        </w:numPr>
        <w:tabs>
          <w:tab w:val="left" w:pos="-2880"/>
        </w:tabs>
        <w:jc w:val="both"/>
        <w:rPr>
          <w:rFonts w:ascii="Times New Roman" w:hAnsi="Times New Roman"/>
          <w:sz w:val="28"/>
        </w:rPr>
      </w:pPr>
      <w:r w:rsidRPr="00CB55E6">
        <w:rPr>
          <w:rFonts w:ascii="Times New Roman" w:hAnsi="Times New Roman"/>
          <w:sz w:val="28"/>
        </w:rPr>
        <w:t>God will give us more ____________ when we learn to be a good ____________ of seed.</w:t>
      </w:r>
    </w:p>
    <w:p w:rsidR="00136480" w:rsidRDefault="00136480" w:rsidP="00CB55E6">
      <w:pPr>
        <w:pStyle w:val="BlockText"/>
        <w:numPr>
          <w:ilvl w:val="0"/>
          <w:numId w:val="2"/>
        </w:numPr>
        <w:ind w:right="0"/>
      </w:pPr>
      <w:r>
        <w:t>The word tithe comes from the Hebrew word _______________________________ meaning a tenth part.</w:t>
      </w:r>
    </w:p>
    <w:p w:rsidR="00136480" w:rsidRPr="00CB55E6" w:rsidRDefault="00136480" w:rsidP="00CB55E6">
      <w:pPr>
        <w:pStyle w:val="ListParagraph"/>
        <w:numPr>
          <w:ilvl w:val="0"/>
          <w:numId w:val="2"/>
        </w:numPr>
        <w:tabs>
          <w:tab w:val="left" w:pos="-2880"/>
        </w:tabs>
        <w:jc w:val="both"/>
        <w:rPr>
          <w:rFonts w:ascii="Times New Roman" w:hAnsi="Times New Roman"/>
          <w:sz w:val="28"/>
        </w:rPr>
      </w:pPr>
      <w:r w:rsidRPr="00CB55E6">
        <w:rPr>
          <w:rFonts w:ascii="Times New Roman" w:hAnsi="Times New Roman"/>
          <w:sz w:val="28"/>
        </w:rPr>
        <w:t>Under the New Testament tithe, there are no ______________ or _____________ but we will miss out on the rewards if we don't give.</w:t>
      </w:r>
    </w:p>
    <w:p w:rsidR="00136480" w:rsidRPr="00CB55E6" w:rsidRDefault="00136480" w:rsidP="00CB55E6">
      <w:pPr>
        <w:pStyle w:val="ListParagraph"/>
        <w:numPr>
          <w:ilvl w:val="0"/>
          <w:numId w:val="2"/>
        </w:numPr>
        <w:tabs>
          <w:tab w:val="left" w:pos="-2880"/>
          <w:tab w:val="left" w:pos="720"/>
        </w:tabs>
        <w:jc w:val="both"/>
        <w:rPr>
          <w:rFonts w:ascii="Times New Roman" w:hAnsi="Times New Roman"/>
          <w:sz w:val="28"/>
        </w:rPr>
      </w:pPr>
      <w:r w:rsidRPr="00CB55E6">
        <w:rPr>
          <w:rFonts w:ascii="Times New Roman" w:hAnsi="Times New Roman"/>
          <w:sz w:val="28"/>
        </w:rPr>
        <w:t>Curses we do not receive because we are not under a curse (</w:t>
      </w:r>
      <w:r w:rsidRPr="00CB55E6">
        <w:rPr>
          <w:rFonts w:ascii="Times New Roman" w:hAnsi="Times New Roman"/>
          <w:b/>
          <w:i/>
          <w:sz w:val="28"/>
        </w:rPr>
        <w:t>Galatians 3:13-14</w:t>
      </w:r>
      <w:r w:rsidRPr="00CB55E6">
        <w:rPr>
          <w:rFonts w:ascii="Times New Roman" w:hAnsi="Times New Roman"/>
          <w:sz w:val="28"/>
        </w:rPr>
        <w:t>) but _____________ we have a right to claim.</w:t>
      </w:r>
    </w:p>
    <w:p w:rsidR="00136480" w:rsidRPr="00CB55E6" w:rsidRDefault="00136480" w:rsidP="00CB55E6">
      <w:pPr>
        <w:pStyle w:val="ListParagraph"/>
        <w:numPr>
          <w:ilvl w:val="0"/>
          <w:numId w:val="2"/>
        </w:numPr>
        <w:tabs>
          <w:tab w:val="left" w:pos="-2880"/>
          <w:tab w:val="left" w:pos="720"/>
        </w:tabs>
        <w:jc w:val="both"/>
        <w:rPr>
          <w:rFonts w:ascii="Times New Roman" w:hAnsi="Times New Roman"/>
          <w:sz w:val="28"/>
        </w:rPr>
      </w:pPr>
      <w:r w:rsidRPr="00CB55E6">
        <w:rPr>
          <w:rFonts w:ascii="Times New Roman" w:hAnsi="Times New Roman"/>
          <w:sz w:val="28"/>
        </w:rPr>
        <w:t>Tithing was practiced ______________ years before the law was given by Abraham.</w:t>
      </w:r>
    </w:p>
    <w:p w:rsidR="00136480" w:rsidRDefault="00136480" w:rsidP="00CB55E6">
      <w:pPr>
        <w:pStyle w:val="BlockText"/>
        <w:numPr>
          <w:ilvl w:val="0"/>
          <w:numId w:val="2"/>
        </w:numPr>
        <w:tabs>
          <w:tab w:val="left" w:pos="0"/>
          <w:tab w:val="left" w:pos="90"/>
          <w:tab w:val="left" w:pos="720"/>
          <w:tab w:val="left" w:pos="810"/>
        </w:tabs>
      </w:pPr>
      <w:r>
        <w:t>Jesus is a priest after the order of _________________________ unto whom Abraham gave a tenth.</w:t>
      </w:r>
    </w:p>
    <w:p w:rsidR="00136480" w:rsidRDefault="00136480" w:rsidP="00CB55E6">
      <w:pPr>
        <w:pStyle w:val="BlockText"/>
        <w:numPr>
          <w:ilvl w:val="0"/>
          <w:numId w:val="2"/>
        </w:numPr>
        <w:tabs>
          <w:tab w:val="left" w:pos="0"/>
          <w:tab w:val="left" w:pos="90"/>
          <w:tab w:val="left" w:pos="720"/>
          <w:tab w:val="left" w:pos="810"/>
        </w:tabs>
      </w:pPr>
      <w:r w:rsidRPr="004E237D">
        <w:t xml:space="preserve">In </w:t>
      </w:r>
      <w:r w:rsidRPr="004E237D">
        <w:rPr>
          <w:b/>
          <w:i/>
        </w:rPr>
        <w:t>Malachi, Chapter 3</w:t>
      </w:r>
      <w:r w:rsidRPr="004E237D">
        <w:t>, we learn that the main purpose for tithing is that there might be _____________ in God's house.</w:t>
      </w:r>
    </w:p>
    <w:p w:rsidR="0048214A" w:rsidRDefault="0048214A" w:rsidP="004073B1">
      <w:pPr>
        <w:pStyle w:val="BlockText"/>
        <w:numPr>
          <w:ilvl w:val="0"/>
          <w:numId w:val="2"/>
        </w:numPr>
        <w:tabs>
          <w:tab w:val="left" w:pos="0"/>
          <w:tab w:val="left" w:pos="90"/>
          <w:tab w:val="left" w:pos="720"/>
          <w:tab w:val="left" w:pos="810"/>
        </w:tabs>
      </w:pPr>
      <w:r>
        <w:t>When the members of a local church learn the concept of tithing and practice it, there will always be ___________ supply.</w:t>
      </w:r>
    </w:p>
    <w:p w:rsidR="0071434F" w:rsidRDefault="0071434F" w:rsidP="00CB55E6">
      <w:pPr>
        <w:pStyle w:val="BlockText"/>
        <w:numPr>
          <w:ilvl w:val="0"/>
          <w:numId w:val="2"/>
        </w:numPr>
        <w:tabs>
          <w:tab w:val="left" w:pos="0"/>
          <w:tab w:val="left" w:pos="90"/>
          <w:tab w:val="left" w:pos="720"/>
          <w:tab w:val="left" w:pos="810"/>
        </w:tabs>
      </w:pPr>
      <w:r w:rsidRPr="00CB55E6">
        <w:t>As a reward and promise for tithing, God says to prove Him and He will pour out a blessing that is ______________ as a result</w:t>
      </w:r>
      <w:r>
        <w:t>.</w:t>
      </w:r>
    </w:p>
    <w:p w:rsidR="002C3D8E" w:rsidRDefault="002C3D8E" w:rsidP="002C3D8E">
      <w:pPr>
        <w:pStyle w:val="BlockText"/>
        <w:numPr>
          <w:ilvl w:val="0"/>
          <w:numId w:val="2"/>
        </w:numPr>
        <w:tabs>
          <w:tab w:val="left" w:pos="0"/>
          <w:tab w:val="left" w:pos="90"/>
          <w:tab w:val="left" w:pos="720"/>
          <w:tab w:val="left" w:pos="810"/>
        </w:tabs>
      </w:pPr>
      <w:r>
        <w:lastRenderedPageBreak/>
        <w:t xml:space="preserve">Many people have tithed and have not </w:t>
      </w:r>
      <w:proofErr w:type="gramStart"/>
      <w:r>
        <w:t>see</w:t>
      </w:r>
      <w:proofErr w:type="gramEnd"/>
      <w:r>
        <w:t xml:space="preserve"> the benefits of tithing as a </w:t>
      </w:r>
      <w:r w:rsidRPr="00CB55E6">
        <w:t>result of their own ______________ and ______________.</w:t>
      </w:r>
    </w:p>
    <w:p w:rsidR="002C3D8E" w:rsidRPr="00CB55E6" w:rsidRDefault="002C3D8E" w:rsidP="002C3D8E">
      <w:pPr>
        <w:pStyle w:val="ListParagraph"/>
        <w:numPr>
          <w:ilvl w:val="0"/>
          <w:numId w:val="2"/>
        </w:numPr>
        <w:tabs>
          <w:tab w:val="left" w:pos="-1440"/>
          <w:tab w:val="left" w:pos="270"/>
          <w:tab w:val="left" w:pos="720"/>
        </w:tabs>
        <w:ind w:right="-18"/>
        <w:jc w:val="both"/>
        <w:rPr>
          <w:rFonts w:ascii="Times New Roman" w:hAnsi="Times New Roman"/>
          <w:sz w:val="28"/>
        </w:rPr>
      </w:pPr>
      <w:r w:rsidRPr="00CB55E6">
        <w:rPr>
          <w:rFonts w:ascii="Times New Roman" w:hAnsi="Times New Roman"/>
          <w:sz w:val="28"/>
        </w:rPr>
        <w:t>If the principles of tithing are true, then it would be safe to say that one cannot _________________ God.</w:t>
      </w:r>
    </w:p>
    <w:p w:rsidR="002C3D8E" w:rsidRDefault="002C3D8E" w:rsidP="002C3D8E">
      <w:pPr>
        <w:pStyle w:val="BlockText"/>
        <w:numPr>
          <w:ilvl w:val="0"/>
          <w:numId w:val="2"/>
        </w:numPr>
        <w:tabs>
          <w:tab w:val="left" w:pos="0"/>
          <w:tab w:val="left" w:pos="90"/>
          <w:tab w:val="left" w:pos="720"/>
          <w:tab w:val="left" w:pos="810"/>
        </w:tabs>
      </w:pPr>
      <w:r>
        <w:t xml:space="preserve">Looking beyond the sowing to the reaping of the seed sown will help motivate your giving, but </w:t>
      </w:r>
      <w:r w:rsidRPr="00CB55E6">
        <w:rPr>
          <w:u w:val="single"/>
        </w:rPr>
        <w:t>all of your giving</w:t>
      </w:r>
      <w:r w:rsidRPr="00CB55E6">
        <w:t xml:space="preserve"> should be ______________________ by love.</w:t>
      </w:r>
    </w:p>
    <w:p w:rsidR="002C3D8E" w:rsidRPr="00CB55E6" w:rsidRDefault="002C3D8E" w:rsidP="002C3D8E">
      <w:pPr>
        <w:pStyle w:val="ListParagraph"/>
        <w:numPr>
          <w:ilvl w:val="0"/>
          <w:numId w:val="2"/>
        </w:numPr>
        <w:tabs>
          <w:tab w:val="left" w:pos="-1440"/>
          <w:tab w:val="left" w:pos="720"/>
        </w:tabs>
        <w:ind w:right="-18"/>
        <w:jc w:val="both"/>
        <w:rPr>
          <w:rFonts w:ascii="Times New Roman" w:hAnsi="Times New Roman"/>
          <w:sz w:val="28"/>
        </w:rPr>
      </w:pPr>
      <w:r w:rsidRPr="00CB55E6">
        <w:rPr>
          <w:rFonts w:ascii="Times New Roman" w:hAnsi="Times New Roman"/>
          <w:sz w:val="28"/>
        </w:rPr>
        <w:t>An offering is something we give _____________ the tithe.</w:t>
      </w:r>
    </w:p>
    <w:p w:rsidR="002C3D8E" w:rsidRDefault="002C3D8E" w:rsidP="002C3D8E">
      <w:pPr>
        <w:pStyle w:val="BlockText"/>
        <w:numPr>
          <w:ilvl w:val="0"/>
          <w:numId w:val="2"/>
        </w:numPr>
        <w:tabs>
          <w:tab w:val="left" w:pos="0"/>
          <w:tab w:val="left" w:pos="90"/>
          <w:tab w:val="left" w:pos="720"/>
          <w:tab w:val="left" w:pos="810"/>
        </w:tabs>
      </w:pPr>
      <w:r>
        <w:t xml:space="preserve">Giving beyond the tithe is something we might consider </w:t>
      </w:r>
      <w:r w:rsidRPr="00CB55E6">
        <w:t xml:space="preserve">____________ giving according to </w:t>
      </w:r>
      <w:r w:rsidRPr="00CB55E6">
        <w:rPr>
          <w:b/>
          <w:i/>
        </w:rPr>
        <w:t>Luke 17:10</w:t>
      </w:r>
      <w:r w:rsidRPr="00CB55E6">
        <w:t>.</w:t>
      </w:r>
    </w:p>
    <w:p w:rsidR="002C3D8E" w:rsidRDefault="002C3D8E" w:rsidP="002C3D8E">
      <w:pPr>
        <w:pStyle w:val="BlockText"/>
        <w:numPr>
          <w:ilvl w:val="0"/>
          <w:numId w:val="2"/>
        </w:numPr>
        <w:tabs>
          <w:tab w:val="left" w:pos="0"/>
          <w:tab w:val="left" w:pos="90"/>
          <w:tab w:val="left" w:pos="720"/>
          <w:tab w:val="left" w:pos="810"/>
        </w:tabs>
      </w:pPr>
      <w:r>
        <w:t xml:space="preserve">If a farmer sows his seed faithfully and tends it, he will reap a </w:t>
      </w:r>
      <w:r w:rsidRPr="00CB55E6">
        <w:t>____________ off his seed sown.</w:t>
      </w:r>
    </w:p>
    <w:p w:rsidR="002C3D8E" w:rsidRDefault="002C3D8E" w:rsidP="002C3D8E">
      <w:pPr>
        <w:pStyle w:val="BlockText"/>
        <w:numPr>
          <w:ilvl w:val="0"/>
          <w:numId w:val="2"/>
        </w:numPr>
        <w:tabs>
          <w:tab w:val="left" w:pos="0"/>
          <w:tab w:val="left" w:pos="90"/>
          <w:tab w:val="left" w:pos="720"/>
          <w:tab w:val="left" w:pos="810"/>
        </w:tabs>
      </w:pPr>
      <w:r>
        <w:t xml:space="preserve">A major key in giving </w:t>
      </w:r>
      <w:r w:rsidRPr="00CB55E6">
        <w:t>is to understand that there is a time of ____________________.</w:t>
      </w:r>
    </w:p>
    <w:p w:rsidR="002C3D8E" w:rsidRDefault="002C3D8E" w:rsidP="002C3D8E">
      <w:pPr>
        <w:pStyle w:val="BlockText"/>
        <w:numPr>
          <w:ilvl w:val="0"/>
          <w:numId w:val="2"/>
        </w:numPr>
        <w:tabs>
          <w:tab w:val="left" w:pos="0"/>
          <w:tab w:val="left" w:pos="90"/>
          <w:tab w:val="left" w:pos="720"/>
          <w:tab w:val="left" w:pos="810"/>
        </w:tabs>
      </w:pPr>
      <w:r>
        <w:t xml:space="preserve">Looking beyond </w:t>
      </w:r>
      <w:r w:rsidRPr="00CB55E6">
        <w:t>the sowing of seed to the reaping of it will help us to be ______________ in giving.</w:t>
      </w:r>
    </w:p>
    <w:p w:rsidR="002C3D8E" w:rsidRDefault="002C3D8E" w:rsidP="002C3D8E">
      <w:pPr>
        <w:pStyle w:val="BlockText"/>
        <w:numPr>
          <w:ilvl w:val="0"/>
          <w:numId w:val="2"/>
        </w:numPr>
        <w:tabs>
          <w:tab w:val="left" w:pos="0"/>
          <w:tab w:val="left" w:pos="90"/>
          <w:tab w:val="left" w:pos="720"/>
          <w:tab w:val="left" w:pos="810"/>
        </w:tabs>
      </w:pPr>
      <w:r>
        <w:t xml:space="preserve">Planting monetary gifts should </w:t>
      </w:r>
      <w:r w:rsidRPr="00CB55E6">
        <w:t>be done with an attitude of praise and ____________________________.</w:t>
      </w:r>
    </w:p>
    <w:p w:rsidR="002C3D8E" w:rsidRDefault="002C3D8E" w:rsidP="002C3D8E">
      <w:pPr>
        <w:pStyle w:val="BlockText"/>
        <w:numPr>
          <w:ilvl w:val="0"/>
          <w:numId w:val="2"/>
        </w:numPr>
        <w:tabs>
          <w:tab w:val="left" w:pos="0"/>
          <w:tab w:val="left" w:pos="90"/>
          <w:tab w:val="left" w:pos="720"/>
          <w:tab w:val="left" w:pos="810"/>
        </w:tabs>
      </w:pPr>
      <w:r>
        <w:t xml:space="preserve">Another key in ensuring </w:t>
      </w:r>
      <w:r w:rsidRPr="00CB55E6">
        <w:t>the fact that we will reap from our seed is        giving _____________.</w:t>
      </w:r>
    </w:p>
    <w:p w:rsidR="0048214A" w:rsidRPr="0048214A" w:rsidRDefault="0048214A" w:rsidP="0048214A">
      <w:pPr>
        <w:rPr>
          <w:rFonts w:ascii="Times New Roman" w:hAnsi="Times New Roman" w:cs="Times New Roman"/>
        </w:rPr>
      </w:pPr>
      <w:r>
        <w:rPr>
          <w:rFonts w:ascii="Times New Roman" w:hAnsi="Times New Roman" w:cs="Times New Roman"/>
        </w:rPr>
        <w:br/>
      </w:r>
      <w:r w:rsidR="00136480" w:rsidRPr="0048214A">
        <w:rPr>
          <w:rFonts w:ascii="Times New Roman" w:hAnsi="Times New Roman" w:cs="Times New Roman"/>
        </w:rPr>
        <w:t>© 1986, D.L. Kurcz</w:t>
      </w:r>
      <w:r>
        <w:rPr>
          <w:rFonts w:ascii="Times New Roman" w:hAnsi="Times New Roman" w:cs="Times New Roman"/>
        </w:rPr>
        <w:br/>
      </w:r>
      <w:r w:rsidRPr="0048214A">
        <w:rPr>
          <w:rFonts w:ascii="Times New Roman" w:hAnsi="Times New Roman" w:cs="Times New Roman"/>
        </w:rPr>
        <w:t>© 1991, Revision</w:t>
      </w:r>
      <w:r>
        <w:rPr>
          <w:rFonts w:ascii="Times New Roman" w:hAnsi="Times New Roman" w:cs="Times New Roman"/>
        </w:rPr>
        <w:br/>
      </w:r>
      <w:r w:rsidRPr="0048214A">
        <w:rPr>
          <w:rFonts w:ascii="Times New Roman" w:hAnsi="Times New Roman" w:cs="Times New Roman"/>
        </w:rPr>
        <w:t>© 1995, Revised</w:t>
      </w:r>
      <w:r>
        <w:rPr>
          <w:rFonts w:ascii="Times New Roman" w:hAnsi="Times New Roman" w:cs="Times New Roman"/>
        </w:rPr>
        <w:br/>
      </w:r>
      <w:r w:rsidRPr="0048214A">
        <w:rPr>
          <w:rFonts w:ascii="Times New Roman" w:hAnsi="Times New Roman" w:cs="Times New Roman"/>
        </w:rPr>
        <w:t>©</w:t>
      </w:r>
      <w:r>
        <w:rPr>
          <w:rFonts w:ascii="Times New Roman" w:hAnsi="Times New Roman" w:cs="Times New Roman"/>
        </w:rPr>
        <w:t xml:space="preserve"> </w:t>
      </w:r>
      <w:r w:rsidRPr="0048214A">
        <w:rPr>
          <w:rFonts w:ascii="Times New Roman" w:hAnsi="Times New Roman" w:cs="Times New Roman"/>
        </w:rPr>
        <w:t>1998, Revised</w:t>
      </w:r>
    </w:p>
    <w:p w:rsidR="00136480" w:rsidRPr="00016B60" w:rsidRDefault="00136480" w:rsidP="00136480">
      <w:pPr>
        <w:pStyle w:val="BodyTextIndent2"/>
        <w:ind w:left="-1008"/>
        <w:jc w:val="center"/>
        <w:rPr>
          <w:i w:val="0"/>
          <w:szCs w:val="28"/>
        </w:rPr>
      </w:pPr>
      <w:r w:rsidRPr="00016B60">
        <w:rPr>
          <w:i w:val="0"/>
          <w:szCs w:val="28"/>
        </w:rPr>
        <w:lastRenderedPageBreak/>
        <w:t>Notes</w:t>
      </w:r>
    </w:p>
    <w:p w:rsidR="00136480" w:rsidRDefault="00136480" w:rsidP="00136480">
      <w:pPr>
        <w:pStyle w:val="BodyTextIndent2"/>
        <w:ind w:left="-720" w:right="-1152"/>
        <w:jc w:val="center"/>
      </w:pPr>
      <w: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p>
    <w:p w:rsidR="00136480" w:rsidRPr="00016B60" w:rsidRDefault="00136480" w:rsidP="00136480">
      <w:pPr>
        <w:pStyle w:val="BodyTextIndent2"/>
        <w:spacing w:before="100" w:beforeAutospacing="1"/>
        <w:jc w:val="center"/>
        <w:rPr>
          <w:i w:val="0"/>
          <w:szCs w:val="28"/>
        </w:rPr>
      </w:pPr>
      <w:r w:rsidRPr="00016B60">
        <w:rPr>
          <w:i w:val="0"/>
          <w:szCs w:val="28"/>
        </w:rPr>
        <w:lastRenderedPageBreak/>
        <w:t>Notes</w:t>
      </w:r>
    </w:p>
    <w:p w:rsidR="002C3D8E" w:rsidRDefault="00136480" w:rsidP="002C3D8E">
      <w:pPr>
        <w:pStyle w:val="BodyTextIndent2"/>
        <w:ind w:left="-720" w:right="-1152"/>
        <w:jc w:val="center"/>
      </w:pPr>
      <w: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p>
    <w:p w:rsidR="002C3D8E" w:rsidRPr="002C3D8E" w:rsidRDefault="002C3D8E" w:rsidP="002C3D8E">
      <w:pPr>
        <w:jc w:val="center"/>
        <w:rPr>
          <w:rFonts w:ascii="Times New Roman" w:hAnsi="Times New Roman" w:cs="Times New Roman"/>
          <w:b/>
          <w:i/>
          <w:sz w:val="28"/>
          <w:szCs w:val="28"/>
        </w:rPr>
      </w:pPr>
      <w:r>
        <w:br w:type="page"/>
      </w:r>
      <w:r w:rsidRPr="002C3D8E">
        <w:rPr>
          <w:rFonts w:ascii="Times New Roman" w:hAnsi="Times New Roman" w:cs="Times New Roman"/>
          <w:b/>
          <w:sz w:val="28"/>
          <w:szCs w:val="28"/>
        </w:rPr>
        <w:lastRenderedPageBreak/>
        <w:t>Notes</w:t>
      </w:r>
    </w:p>
    <w:p w:rsidR="002C3D8E" w:rsidRDefault="002C3D8E" w:rsidP="002C3D8E">
      <w:pPr>
        <w:pStyle w:val="BodyTextIndent2"/>
        <w:ind w:left="-720" w:right="-1152"/>
        <w:jc w:val="center"/>
      </w:pPr>
      <w: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r>
        <w:br/>
        <w:t>_____________________________________________________</w:t>
      </w:r>
    </w:p>
    <w:sectPr w:rsidR="002C3D8E" w:rsidSect="00136480">
      <w:footerReference w:type="default" r:id="rId9"/>
      <w:pgSz w:w="12240" w:h="15840"/>
      <w:pgMar w:top="1440" w:right="1440" w:bottom="1440" w:left="1440" w:header="1440" w:footer="172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954" w:rsidRDefault="00834954" w:rsidP="00136480">
      <w:pPr>
        <w:spacing w:after="0" w:line="240" w:lineRule="auto"/>
      </w:pPr>
      <w:r>
        <w:separator/>
      </w:r>
    </w:p>
  </w:endnote>
  <w:endnote w:type="continuationSeparator" w:id="0">
    <w:p w:rsidR="00834954" w:rsidRDefault="00834954" w:rsidP="00136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NewBskvll BT">
    <w:altName w:val="FrysBaskerville BT"/>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80" w:rsidRDefault="00136480">
    <w:pPr>
      <w:pStyle w:val="Footer"/>
      <w:spacing w:line="240" w:lineRule="exact"/>
    </w:pPr>
  </w:p>
  <w:p w:rsidR="00136480" w:rsidRDefault="00FC0EC9">
    <w:pPr>
      <w:framePr w:wrap="around" w:vAnchor="text" w:hAnchor="page" w:x="6049" w:y="14"/>
      <w:jc w:val="center"/>
      <w:rPr>
        <w:rFonts w:ascii="Times New Roman" w:hAnsi="Times New Roman"/>
      </w:rPr>
    </w:pPr>
    <w:r>
      <w:rPr>
        <w:rFonts w:ascii="Times New Roman" w:hAnsi="Times New Roman"/>
      </w:rPr>
      <w:fldChar w:fldCharType="begin"/>
    </w:r>
    <w:r w:rsidR="00136480">
      <w:rPr>
        <w:rFonts w:ascii="Times New Roman" w:hAnsi="Times New Roman"/>
      </w:rPr>
      <w:instrText xml:space="preserve">PAGE </w:instrText>
    </w:r>
    <w:r>
      <w:rPr>
        <w:rFonts w:ascii="Times New Roman" w:hAnsi="Times New Roman"/>
      </w:rPr>
      <w:fldChar w:fldCharType="separate"/>
    </w:r>
    <w:r w:rsidR="0037312E">
      <w:rPr>
        <w:rFonts w:ascii="Times New Roman" w:hAnsi="Times New Roman"/>
        <w:noProof/>
      </w:rPr>
      <w:t>i</w:t>
    </w:r>
    <w:r>
      <w:rPr>
        <w:rFonts w:ascii="Times New Roman" w:hAnsi="Times New Roman"/>
      </w:rPr>
      <w:fldChar w:fldCharType="end"/>
    </w:r>
  </w:p>
  <w:p w:rsidR="00136480" w:rsidRDefault="00136480">
    <w:pPr>
      <w:framePr w:wrap="auto" w:hAnchor="text" w:y="14"/>
      <w:jc w:val="both"/>
      <w:rPr>
        <w:rFonts w:ascii="NewBskvll BT" w:hAnsi="NewBskvll B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80" w:rsidRDefault="00136480">
    <w:pPr>
      <w:pStyle w:val="Footer"/>
      <w:jc w:val="center"/>
    </w:pPr>
  </w:p>
  <w:sdt>
    <w:sdtPr>
      <w:id w:val="541441157"/>
      <w:docPartObj>
        <w:docPartGallery w:val="Page Numbers (Bottom of Page)"/>
        <w:docPartUnique/>
      </w:docPartObj>
    </w:sdtPr>
    <w:sdtContent>
      <w:p w:rsidR="00136480" w:rsidRDefault="00FC0EC9" w:rsidP="00136480">
        <w:pPr>
          <w:pStyle w:val="Footer"/>
          <w:jc w:val="center"/>
        </w:pPr>
        <w:fldSimple w:instr=" PAGE   \* MERGEFORMAT ">
          <w:r w:rsidR="004073B1">
            <w:rPr>
              <w:noProof/>
            </w:rPr>
            <w:t>43</w:t>
          </w:r>
        </w:fldSimple>
      </w:p>
    </w:sdtContent>
  </w:sdt>
  <w:p w:rsidR="00136480" w:rsidRDefault="001364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954" w:rsidRDefault="00834954" w:rsidP="00136480">
      <w:pPr>
        <w:spacing w:after="0" w:line="240" w:lineRule="auto"/>
      </w:pPr>
      <w:r>
        <w:separator/>
      </w:r>
    </w:p>
  </w:footnote>
  <w:footnote w:type="continuationSeparator" w:id="0">
    <w:p w:rsidR="00834954" w:rsidRDefault="00834954" w:rsidP="001364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08D0"/>
    <w:multiLevelType w:val="hybridMultilevel"/>
    <w:tmpl w:val="7062DF00"/>
    <w:lvl w:ilvl="0" w:tplc="A658151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0F014F"/>
    <w:multiLevelType w:val="hybridMultilevel"/>
    <w:tmpl w:val="ABCC43B4"/>
    <w:lvl w:ilvl="0" w:tplc="A658151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numFmt w:val="decimal"/>
    <w:endnote w:id="-1"/>
    <w:endnote w:id="0"/>
  </w:endnotePr>
  <w:compat/>
  <w:rsids>
    <w:rsidRoot w:val="00136480"/>
    <w:rsid w:val="00136480"/>
    <w:rsid w:val="002C3D8E"/>
    <w:rsid w:val="002E4A50"/>
    <w:rsid w:val="002E74B1"/>
    <w:rsid w:val="0032006A"/>
    <w:rsid w:val="0037312E"/>
    <w:rsid w:val="004073B1"/>
    <w:rsid w:val="0048214A"/>
    <w:rsid w:val="005208F1"/>
    <w:rsid w:val="0054554B"/>
    <w:rsid w:val="00572C65"/>
    <w:rsid w:val="0071434F"/>
    <w:rsid w:val="007F706A"/>
    <w:rsid w:val="00834954"/>
    <w:rsid w:val="008A5DA8"/>
    <w:rsid w:val="009A7432"/>
    <w:rsid w:val="00B867E6"/>
    <w:rsid w:val="00CB55E6"/>
    <w:rsid w:val="00EF4058"/>
    <w:rsid w:val="00F332AB"/>
    <w:rsid w:val="00FB3079"/>
    <w:rsid w:val="00FC0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AB"/>
  </w:style>
  <w:style w:type="paragraph" w:styleId="Heading1">
    <w:name w:val="heading 1"/>
    <w:basedOn w:val="Normal"/>
    <w:next w:val="Normal"/>
    <w:link w:val="Heading1Char"/>
    <w:uiPriority w:val="9"/>
    <w:qFormat/>
    <w:rsid w:val="00572C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72C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72C6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72C6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72C6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2C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72C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C6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72C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72C6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572C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2C6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36480"/>
    <w:pPr>
      <w:tabs>
        <w:tab w:val="center" w:pos="4680"/>
        <w:tab w:val="right" w:pos="9360"/>
      </w:tabs>
    </w:pPr>
  </w:style>
  <w:style w:type="character" w:customStyle="1" w:styleId="HeaderChar">
    <w:name w:val="Header Char"/>
    <w:basedOn w:val="DefaultParagraphFont"/>
    <w:link w:val="Header"/>
    <w:uiPriority w:val="99"/>
    <w:rsid w:val="00136480"/>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136480"/>
    <w:pPr>
      <w:tabs>
        <w:tab w:val="center" w:pos="4680"/>
        <w:tab w:val="right" w:pos="9360"/>
      </w:tabs>
    </w:pPr>
  </w:style>
  <w:style w:type="character" w:customStyle="1" w:styleId="FooterChar">
    <w:name w:val="Footer Char"/>
    <w:basedOn w:val="DefaultParagraphFont"/>
    <w:link w:val="Footer"/>
    <w:uiPriority w:val="99"/>
    <w:rsid w:val="00136480"/>
    <w:rPr>
      <w:rFonts w:ascii="Courier" w:eastAsia="Times New Roman" w:hAnsi="Courier" w:cs="Times New Roman"/>
      <w:snapToGrid w:val="0"/>
      <w:sz w:val="24"/>
      <w:szCs w:val="20"/>
    </w:rPr>
  </w:style>
  <w:style w:type="character" w:customStyle="1" w:styleId="Heading1Char">
    <w:name w:val="Heading 1 Char"/>
    <w:basedOn w:val="DefaultParagraphFont"/>
    <w:link w:val="Heading1"/>
    <w:uiPriority w:val="9"/>
    <w:rsid w:val="00572C6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72C65"/>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572C6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72C65"/>
    <w:rPr>
      <w:rFonts w:asciiTheme="majorHAnsi" w:eastAsiaTheme="majorEastAsia" w:hAnsiTheme="majorHAnsi" w:cstheme="majorBidi"/>
      <w:i/>
      <w:iCs/>
      <w:color w:val="404040" w:themeColor="text1" w:themeTint="BF"/>
    </w:rPr>
  </w:style>
  <w:style w:type="paragraph" w:styleId="BodyText">
    <w:name w:val="Body Text"/>
    <w:basedOn w:val="Normal"/>
    <w:link w:val="BodyTextChar"/>
    <w:semiHidden/>
    <w:rsid w:val="00136480"/>
    <w:pPr>
      <w:tabs>
        <w:tab w:val="left" w:pos="5760"/>
      </w:tabs>
      <w:spacing w:line="480" w:lineRule="auto"/>
      <w:jc w:val="both"/>
    </w:pPr>
    <w:rPr>
      <w:rFonts w:ascii="NewBskvll BT" w:hAnsi="NewBskvll BT"/>
      <w:sz w:val="28"/>
    </w:rPr>
  </w:style>
  <w:style w:type="character" w:customStyle="1" w:styleId="BodyTextChar">
    <w:name w:val="Body Text Char"/>
    <w:basedOn w:val="DefaultParagraphFont"/>
    <w:link w:val="BodyText"/>
    <w:semiHidden/>
    <w:rsid w:val="00136480"/>
    <w:rPr>
      <w:rFonts w:ascii="NewBskvll BT" w:eastAsia="Times New Roman" w:hAnsi="NewBskvll BT" w:cs="Times New Roman"/>
      <w:snapToGrid w:val="0"/>
      <w:sz w:val="28"/>
      <w:szCs w:val="20"/>
    </w:rPr>
  </w:style>
  <w:style w:type="paragraph" w:styleId="BodyText2">
    <w:name w:val="Body Text 2"/>
    <w:basedOn w:val="Normal"/>
    <w:link w:val="BodyText2Char"/>
    <w:semiHidden/>
    <w:rsid w:val="00136480"/>
    <w:pPr>
      <w:spacing w:line="480" w:lineRule="auto"/>
      <w:ind w:right="1440"/>
      <w:jc w:val="both"/>
    </w:pPr>
    <w:rPr>
      <w:rFonts w:ascii="NewBskvll BT" w:hAnsi="NewBskvll BT"/>
      <w:sz w:val="28"/>
    </w:rPr>
  </w:style>
  <w:style w:type="character" w:customStyle="1" w:styleId="BodyText2Char">
    <w:name w:val="Body Text 2 Char"/>
    <w:basedOn w:val="DefaultParagraphFont"/>
    <w:link w:val="BodyText2"/>
    <w:semiHidden/>
    <w:rsid w:val="00136480"/>
    <w:rPr>
      <w:rFonts w:ascii="NewBskvll BT" w:eastAsia="Times New Roman" w:hAnsi="NewBskvll BT" w:cs="Times New Roman"/>
      <w:snapToGrid w:val="0"/>
      <w:sz w:val="28"/>
      <w:szCs w:val="20"/>
    </w:rPr>
  </w:style>
  <w:style w:type="paragraph" w:styleId="BlockText">
    <w:name w:val="Block Text"/>
    <w:basedOn w:val="Normal"/>
    <w:semiHidden/>
    <w:rsid w:val="00136480"/>
    <w:pPr>
      <w:tabs>
        <w:tab w:val="left" w:pos="-2880"/>
      </w:tabs>
      <w:ind w:left="-270" w:right="-18"/>
      <w:jc w:val="both"/>
    </w:pPr>
    <w:rPr>
      <w:rFonts w:ascii="Times New Roman" w:hAnsi="Times New Roman"/>
      <w:sz w:val="28"/>
    </w:rPr>
  </w:style>
  <w:style w:type="paragraph" w:styleId="BodyTextIndent">
    <w:name w:val="Body Text Indent"/>
    <w:basedOn w:val="Normal"/>
    <w:link w:val="BodyTextIndentChar"/>
    <w:semiHidden/>
    <w:rsid w:val="00136480"/>
    <w:pPr>
      <w:tabs>
        <w:tab w:val="left" w:pos="-1440"/>
      </w:tabs>
      <w:spacing w:line="480" w:lineRule="auto"/>
      <w:ind w:hanging="720"/>
      <w:jc w:val="both"/>
    </w:pPr>
    <w:rPr>
      <w:rFonts w:ascii="Times New Roman" w:hAnsi="Times New Roman"/>
      <w:sz w:val="28"/>
    </w:rPr>
  </w:style>
  <w:style w:type="character" w:customStyle="1" w:styleId="BodyTextIndentChar">
    <w:name w:val="Body Text Indent Char"/>
    <w:basedOn w:val="DefaultParagraphFont"/>
    <w:link w:val="BodyTextIndent"/>
    <w:semiHidden/>
    <w:rsid w:val="00136480"/>
    <w:rPr>
      <w:rFonts w:ascii="Times New Roman" w:eastAsia="Times New Roman" w:hAnsi="Times New Roman" w:cs="Times New Roman"/>
      <w:snapToGrid w:val="0"/>
      <w:sz w:val="28"/>
      <w:szCs w:val="20"/>
    </w:rPr>
  </w:style>
  <w:style w:type="paragraph" w:styleId="BodyTextIndent2">
    <w:name w:val="Body Text Indent 2"/>
    <w:basedOn w:val="Normal"/>
    <w:link w:val="BodyTextIndent2Char"/>
    <w:semiHidden/>
    <w:rsid w:val="00136480"/>
    <w:pPr>
      <w:tabs>
        <w:tab w:val="left" w:pos="-1440"/>
      </w:tabs>
      <w:spacing w:after="120" w:line="480" w:lineRule="auto"/>
      <w:ind w:hanging="180"/>
      <w:jc w:val="both"/>
    </w:pPr>
    <w:rPr>
      <w:rFonts w:ascii="Times New Roman" w:hAnsi="Times New Roman"/>
      <w:b/>
      <w:i/>
      <w:sz w:val="28"/>
    </w:rPr>
  </w:style>
  <w:style w:type="character" w:customStyle="1" w:styleId="BodyTextIndent2Char">
    <w:name w:val="Body Text Indent 2 Char"/>
    <w:basedOn w:val="DefaultParagraphFont"/>
    <w:link w:val="BodyTextIndent2"/>
    <w:semiHidden/>
    <w:rsid w:val="00136480"/>
    <w:rPr>
      <w:rFonts w:ascii="Times New Roman" w:eastAsia="Times New Roman" w:hAnsi="Times New Roman" w:cs="Times New Roman"/>
      <w:b/>
      <w:i/>
      <w:snapToGrid w:val="0"/>
      <w:sz w:val="28"/>
      <w:szCs w:val="20"/>
    </w:rPr>
  </w:style>
  <w:style w:type="paragraph" w:styleId="ListParagraph">
    <w:name w:val="List Paragraph"/>
    <w:basedOn w:val="Normal"/>
    <w:uiPriority w:val="34"/>
    <w:qFormat/>
    <w:rsid w:val="00572C65"/>
    <w:pPr>
      <w:ind w:left="720"/>
      <w:contextualSpacing/>
    </w:pPr>
  </w:style>
  <w:style w:type="paragraph" w:styleId="BalloonText">
    <w:name w:val="Balloon Text"/>
    <w:basedOn w:val="Normal"/>
    <w:link w:val="BalloonTextChar"/>
    <w:uiPriority w:val="99"/>
    <w:semiHidden/>
    <w:unhideWhenUsed/>
    <w:rsid w:val="002E74B1"/>
    <w:rPr>
      <w:rFonts w:ascii="Tahoma" w:hAnsi="Tahoma" w:cs="Tahoma"/>
      <w:sz w:val="16"/>
      <w:szCs w:val="16"/>
    </w:rPr>
  </w:style>
  <w:style w:type="character" w:customStyle="1" w:styleId="BalloonTextChar">
    <w:name w:val="Balloon Text Char"/>
    <w:basedOn w:val="DefaultParagraphFont"/>
    <w:link w:val="BalloonText"/>
    <w:uiPriority w:val="99"/>
    <w:semiHidden/>
    <w:rsid w:val="002E74B1"/>
    <w:rPr>
      <w:rFonts w:ascii="Tahoma" w:eastAsia="Times New Roman" w:hAnsi="Tahoma" w:cs="Tahoma"/>
      <w:snapToGrid w:val="0"/>
      <w:sz w:val="16"/>
      <w:szCs w:val="16"/>
    </w:rPr>
  </w:style>
  <w:style w:type="character" w:customStyle="1" w:styleId="Heading4Char">
    <w:name w:val="Heading 4 Char"/>
    <w:basedOn w:val="DefaultParagraphFont"/>
    <w:link w:val="Heading4"/>
    <w:uiPriority w:val="9"/>
    <w:semiHidden/>
    <w:rsid w:val="00572C6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72C65"/>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572C6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72C65"/>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572C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72C65"/>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572C65"/>
    <w:rPr>
      <w:b/>
      <w:bCs/>
    </w:rPr>
  </w:style>
  <w:style w:type="character" w:styleId="Emphasis">
    <w:name w:val="Emphasis"/>
    <w:uiPriority w:val="20"/>
    <w:qFormat/>
    <w:rsid w:val="00572C65"/>
    <w:rPr>
      <w:i/>
      <w:iCs/>
    </w:rPr>
  </w:style>
  <w:style w:type="paragraph" w:styleId="NoSpacing">
    <w:name w:val="No Spacing"/>
    <w:basedOn w:val="Normal"/>
    <w:uiPriority w:val="1"/>
    <w:qFormat/>
    <w:rsid w:val="00572C65"/>
    <w:pPr>
      <w:spacing w:after="0" w:line="240" w:lineRule="auto"/>
    </w:pPr>
  </w:style>
  <w:style w:type="paragraph" w:styleId="Quote">
    <w:name w:val="Quote"/>
    <w:basedOn w:val="Normal"/>
    <w:next w:val="Normal"/>
    <w:link w:val="QuoteChar"/>
    <w:uiPriority w:val="29"/>
    <w:qFormat/>
    <w:rsid w:val="00572C65"/>
    <w:rPr>
      <w:i/>
      <w:iCs/>
      <w:color w:val="000000" w:themeColor="text1"/>
    </w:rPr>
  </w:style>
  <w:style w:type="character" w:customStyle="1" w:styleId="QuoteChar">
    <w:name w:val="Quote Char"/>
    <w:basedOn w:val="DefaultParagraphFont"/>
    <w:link w:val="Quote"/>
    <w:uiPriority w:val="29"/>
    <w:rsid w:val="00572C65"/>
    <w:rPr>
      <w:i/>
      <w:iCs/>
      <w:color w:val="000000" w:themeColor="text1"/>
    </w:rPr>
  </w:style>
  <w:style w:type="paragraph" w:styleId="IntenseQuote">
    <w:name w:val="Intense Quote"/>
    <w:basedOn w:val="Normal"/>
    <w:next w:val="Normal"/>
    <w:link w:val="IntenseQuoteChar"/>
    <w:uiPriority w:val="30"/>
    <w:qFormat/>
    <w:rsid w:val="00572C6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72C65"/>
    <w:rPr>
      <w:b/>
      <w:bCs/>
      <w:i/>
      <w:iCs/>
      <w:color w:val="4F81BD" w:themeColor="accent1"/>
    </w:rPr>
  </w:style>
  <w:style w:type="character" w:styleId="SubtleEmphasis">
    <w:name w:val="Subtle Emphasis"/>
    <w:uiPriority w:val="19"/>
    <w:qFormat/>
    <w:rsid w:val="00572C65"/>
    <w:rPr>
      <w:i/>
      <w:iCs/>
      <w:color w:val="808080" w:themeColor="text1" w:themeTint="7F"/>
    </w:rPr>
  </w:style>
  <w:style w:type="character" w:styleId="IntenseEmphasis">
    <w:name w:val="Intense Emphasis"/>
    <w:uiPriority w:val="21"/>
    <w:qFormat/>
    <w:rsid w:val="00572C65"/>
    <w:rPr>
      <w:b/>
      <w:bCs/>
      <w:i/>
      <w:iCs/>
      <w:color w:val="4F81BD" w:themeColor="accent1"/>
    </w:rPr>
  </w:style>
  <w:style w:type="character" w:styleId="SubtleReference">
    <w:name w:val="Subtle Reference"/>
    <w:uiPriority w:val="31"/>
    <w:qFormat/>
    <w:rsid w:val="00572C65"/>
    <w:rPr>
      <w:smallCaps/>
      <w:color w:val="C0504D" w:themeColor="accent2"/>
      <w:u w:val="single"/>
    </w:rPr>
  </w:style>
  <w:style w:type="character" w:styleId="IntenseReference">
    <w:name w:val="Intense Reference"/>
    <w:uiPriority w:val="32"/>
    <w:qFormat/>
    <w:rsid w:val="00572C65"/>
    <w:rPr>
      <w:b/>
      <w:bCs/>
      <w:smallCaps/>
      <w:color w:val="C0504D" w:themeColor="accent2"/>
      <w:spacing w:val="5"/>
      <w:u w:val="single"/>
    </w:rPr>
  </w:style>
  <w:style w:type="character" w:styleId="BookTitle">
    <w:name w:val="Book Title"/>
    <w:uiPriority w:val="33"/>
    <w:qFormat/>
    <w:rsid w:val="00572C65"/>
    <w:rPr>
      <w:b/>
      <w:bCs/>
      <w:smallCaps/>
      <w:spacing w:val="5"/>
    </w:rPr>
  </w:style>
  <w:style w:type="paragraph" w:styleId="TOCHeading">
    <w:name w:val="TOC Heading"/>
    <w:basedOn w:val="Heading1"/>
    <w:next w:val="Normal"/>
    <w:uiPriority w:val="39"/>
    <w:semiHidden/>
    <w:unhideWhenUsed/>
    <w:qFormat/>
    <w:rsid w:val="00572C65"/>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8D06E-15C0-432D-8A87-328EAA8C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49</Pages>
  <Words>5455</Words>
  <Characters>31098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16</cp:revision>
  <cp:lastPrinted>2014-07-19T00:29:00Z</cp:lastPrinted>
  <dcterms:created xsi:type="dcterms:W3CDTF">2014-07-18T03:52:00Z</dcterms:created>
  <dcterms:modified xsi:type="dcterms:W3CDTF">2014-07-19T01:01:00Z</dcterms:modified>
</cp:coreProperties>
</file>